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387" w:rsidRPr="00896387" w:rsidRDefault="00896387" w:rsidP="00896387">
      <w:pPr>
        <w:spacing w:before="120"/>
        <w:jc w:val="center"/>
        <w:rPr>
          <w:rFonts w:ascii="Times New Roman" w:hAnsi="Times New Roman" w:cs="Times New Roman"/>
          <w:b/>
          <w:sz w:val="32"/>
          <w:szCs w:val="32"/>
        </w:rPr>
      </w:pPr>
      <w:r w:rsidRPr="00896387">
        <w:rPr>
          <w:rFonts w:ascii="Times New Roman" w:hAnsi="Times New Roman" w:cs="Times New Roman"/>
          <w:b/>
          <w:sz w:val="32"/>
          <w:szCs w:val="32"/>
        </w:rPr>
        <w:t xml:space="preserve">Муниципальное общеобразовательное учреждение </w:t>
      </w:r>
    </w:p>
    <w:tbl>
      <w:tblPr>
        <w:tblStyle w:val="a3"/>
        <w:tblpPr w:leftFromText="180" w:rightFromText="180" w:vertAnchor="page" w:horzAnchor="margin" w:tblpY="3718"/>
        <w:tblW w:w="0" w:type="auto"/>
        <w:tblLook w:val="04A0" w:firstRow="1" w:lastRow="0" w:firstColumn="1" w:lastColumn="0" w:noHBand="0" w:noVBand="1"/>
      </w:tblPr>
      <w:tblGrid>
        <w:gridCol w:w="4829"/>
        <w:gridCol w:w="4742"/>
      </w:tblGrid>
      <w:tr w:rsidR="00896387" w:rsidRPr="00896387" w:rsidTr="00D55DD3">
        <w:tc>
          <w:tcPr>
            <w:tcW w:w="4889" w:type="dxa"/>
            <w:tcBorders>
              <w:top w:val="nil"/>
              <w:left w:val="nil"/>
              <w:bottom w:val="nil"/>
              <w:right w:val="nil"/>
            </w:tcBorders>
          </w:tcPr>
          <w:p w:rsidR="00896387" w:rsidRPr="00896387" w:rsidRDefault="00896387" w:rsidP="00D55DD3">
            <w:pPr>
              <w:rPr>
                <w:rFonts w:ascii="Times New Roman" w:hAnsi="Times New Roman" w:cs="Times New Roman"/>
                <w:sz w:val="28"/>
                <w:szCs w:val="28"/>
              </w:rPr>
            </w:pPr>
            <w:bookmarkStart w:id="0" w:name="_GoBack" w:colFirst="0" w:colLast="1"/>
            <w:r w:rsidRPr="00896387">
              <w:rPr>
                <w:rFonts w:ascii="Times New Roman" w:hAnsi="Times New Roman" w:cs="Times New Roman"/>
                <w:sz w:val="28"/>
                <w:szCs w:val="28"/>
              </w:rPr>
              <w:t>Рассмотрена на заседании педагогического совета</w:t>
            </w:r>
          </w:p>
          <w:p w:rsidR="00896387" w:rsidRPr="00896387" w:rsidRDefault="00896387" w:rsidP="00D55DD3">
            <w:pPr>
              <w:rPr>
                <w:rFonts w:ascii="Times New Roman" w:hAnsi="Times New Roman" w:cs="Times New Roman"/>
                <w:sz w:val="28"/>
                <w:szCs w:val="28"/>
              </w:rPr>
            </w:pPr>
            <w:r w:rsidRPr="00896387">
              <w:rPr>
                <w:rFonts w:ascii="Times New Roman" w:hAnsi="Times New Roman" w:cs="Times New Roman"/>
                <w:sz w:val="28"/>
                <w:szCs w:val="28"/>
              </w:rPr>
              <w:t xml:space="preserve">протокол № </w:t>
            </w:r>
            <w:r w:rsidR="0099023F">
              <w:rPr>
                <w:rFonts w:ascii="Times New Roman" w:hAnsi="Times New Roman" w:cs="Times New Roman"/>
                <w:sz w:val="28"/>
                <w:szCs w:val="28"/>
              </w:rPr>
              <w:t>2</w:t>
            </w:r>
          </w:p>
          <w:p w:rsidR="00896387" w:rsidRPr="00896387" w:rsidRDefault="00896387" w:rsidP="00D55DD3">
            <w:pPr>
              <w:rPr>
                <w:rFonts w:ascii="Times New Roman" w:hAnsi="Times New Roman" w:cs="Times New Roman"/>
                <w:sz w:val="28"/>
                <w:szCs w:val="28"/>
              </w:rPr>
            </w:pPr>
          </w:p>
        </w:tc>
        <w:tc>
          <w:tcPr>
            <w:tcW w:w="4812" w:type="dxa"/>
            <w:tcBorders>
              <w:top w:val="nil"/>
              <w:left w:val="nil"/>
              <w:bottom w:val="nil"/>
              <w:right w:val="nil"/>
            </w:tcBorders>
          </w:tcPr>
          <w:p w:rsidR="00896387" w:rsidRPr="00896387" w:rsidRDefault="00896387" w:rsidP="00D55DD3">
            <w:pPr>
              <w:jc w:val="right"/>
              <w:rPr>
                <w:rFonts w:ascii="Times New Roman" w:hAnsi="Times New Roman" w:cs="Times New Roman"/>
                <w:sz w:val="28"/>
                <w:szCs w:val="28"/>
              </w:rPr>
            </w:pPr>
            <w:r w:rsidRPr="00896387">
              <w:rPr>
                <w:rFonts w:ascii="Times New Roman" w:hAnsi="Times New Roman" w:cs="Times New Roman"/>
                <w:sz w:val="28"/>
                <w:szCs w:val="28"/>
              </w:rPr>
              <w:t xml:space="preserve">Утверждена </w:t>
            </w:r>
          </w:p>
          <w:p w:rsidR="00896387" w:rsidRPr="00896387" w:rsidRDefault="00896387" w:rsidP="00D55DD3">
            <w:pPr>
              <w:jc w:val="right"/>
              <w:rPr>
                <w:rFonts w:ascii="Times New Roman" w:hAnsi="Times New Roman" w:cs="Times New Roman"/>
                <w:sz w:val="28"/>
                <w:szCs w:val="28"/>
              </w:rPr>
            </w:pPr>
            <w:r w:rsidRPr="00896387">
              <w:rPr>
                <w:rFonts w:ascii="Times New Roman" w:hAnsi="Times New Roman" w:cs="Times New Roman"/>
                <w:sz w:val="28"/>
                <w:szCs w:val="28"/>
              </w:rPr>
              <w:t>Приказом директора</w:t>
            </w:r>
          </w:p>
          <w:p w:rsidR="00896387" w:rsidRPr="00896387" w:rsidRDefault="00896387" w:rsidP="00D55DD3">
            <w:pPr>
              <w:jc w:val="right"/>
              <w:rPr>
                <w:rFonts w:ascii="Times New Roman" w:hAnsi="Times New Roman" w:cs="Times New Roman"/>
                <w:sz w:val="28"/>
                <w:szCs w:val="28"/>
              </w:rPr>
            </w:pPr>
            <w:r w:rsidRPr="00896387">
              <w:rPr>
                <w:rFonts w:ascii="Times New Roman" w:hAnsi="Times New Roman" w:cs="Times New Roman"/>
                <w:sz w:val="28"/>
                <w:szCs w:val="28"/>
              </w:rPr>
              <w:t xml:space="preserve">№ 01-05/ </w:t>
            </w:r>
            <w:r w:rsidR="00D55DD3">
              <w:rPr>
                <w:rFonts w:ascii="Times New Roman" w:hAnsi="Times New Roman" w:cs="Times New Roman"/>
                <w:sz w:val="28"/>
                <w:szCs w:val="28"/>
              </w:rPr>
              <w:t>402</w:t>
            </w:r>
          </w:p>
          <w:p w:rsidR="00896387" w:rsidRPr="00896387" w:rsidRDefault="00896387" w:rsidP="00E971E2">
            <w:pPr>
              <w:jc w:val="right"/>
              <w:rPr>
                <w:rFonts w:ascii="Times New Roman" w:hAnsi="Times New Roman" w:cs="Times New Roman"/>
                <w:sz w:val="28"/>
                <w:szCs w:val="28"/>
              </w:rPr>
            </w:pPr>
            <w:r w:rsidRPr="00896387">
              <w:rPr>
                <w:rFonts w:ascii="Times New Roman" w:hAnsi="Times New Roman" w:cs="Times New Roman"/>
                <w:sz w:val="28"/>
                <w:szCs w:val="28"/>
              </w:rPr>
              <w:t xml:space="preserve">от </w:t>
            </w:r>
            <w:r w:rsidR="00E971E2">
              <w:rPr>
                <w:rFonts w:ascii="Times New Roman" w:hAnsi="Times New Roman" w:cs="Times New Roman"/>
                <w:sz w:val="28"/>
                <w:szCs w:val="28"/>
              </w:rPr>
              <w:t>29</w:t>
            </w:r>
            <w:r w:rsidRPr="00896387">
              <w:rPr>
                <w:rFonts w:ascii="Times New Roman" w:hAnsi="Times New Roman" w:cs="Times New Roman"/>
                <w:sz w:val="28"/>
                <w:szCs w:val="28"/>
              </w:rPr>
              <w:t>.0</w:t>
            </w:r>
            <w:r w:rsidR="00D55DD3">
              <w:rPr>
                <w:rFonts w:ascii="Times New Roman" w:hAnsi="Times New Roman" w:cs="Times New Roman"/>
                <w:sz w:val="28"/>
                <w:szCs w:val="28"/>
              </w:rPr>
              <w:t>9</w:t>
            </w:r>
            <w:r w:rsidRPr="00896387">
              <w:rPr>
                <w:rFonts w:ascii="Times New Roman" w:hAnsi="Times New Roman" w:cs="Times New Roman"/>
                <w:sz w:val="28"/>
                <w:szCs w:val="28"/>
              </w:rPr>
              <w:t>.2025</w:t>
            </w:r>
          </w:p>
        </w:tc>
      </w:tr>
    </w:tbl>
    <w:bookmarkEnd w:id="0"/>
    <w:p w:rsidR="00896387" w:rsidRPr="00896387" w:rsidRDefault="00896387" w:rsidP="00896387">
      <w:pPr>
        <w:spacing w:before="120"/>
        <w:jc w:val="center"/>
        <w:rPr>
          <w:rFonts w:ascii="Times New Roman" w:hAnsi="Times New Roman" w:cs="Times New Roman"/>
          <w:b/>
          <w:sz w:val="32"/>
          <w:szCs w:val="32"/>
        </w:rPr>
      </w:pPr>
      <w:r w:rsidRPr="00896387">
        <w:rPr>
          <w:rFonts w:ascii="Times New Roman" w:hAnsi="Times New Roman" w:cs="Times New Roman"/>
          <w:b/>
          <w:sz w:val="32"/>
          <w:szCs w:val="32"/>
        </w:rPr>
        <w:t>«Средняя школа № 68»</w:t>
      </w:r>
    </w:p>
    <w:p w:rsidR="00896387" w:rsidRPr="00896387" w:rsidRDefault="00896387" w:rsidP="00896387">
      <w:pPr>
        <w:pStyle w:val="1"/>
        <w:shd w:val="clear" w:color="auto" w:fill="auto"/>
        <w:spacing w:after="40" w:line="240" w:lineRule="auto"/>
        <w:ind w:firstLine="840"/>
        <w:rPr>
          <w:b/>
          <w:bCs/>
          <w:color w:val="000000"/>
          <w:lang w:bidi="ru-RU"/>
        </w:rPr>
      </w:pPr>
    </w:p>
    <w:p w:rsidR="00896387" w:rsidRPr="00896387" w:rsidRDefault="00896387" w:rsidP="00896387">
      <w:pPr>
        <w:spacing w:before="120"/>
        <w:jc w:val="center"/>
        <w:rPr>
          <w:rFonts w:ascii="Times New Roman" w:hAnsi="Times New Roman" w:cs="Times New Roman"/>
          <w:sz w:val="32"/>
          <w:szCs w:val="32"/>
        </w:rPr>
      </w:pPr>
    </w:p>
    <w:p w:rsidR="00896387" w:rsidRPr="00896387" w:rsidRDefault="00896387" w:rsidP="00896387">
      <w:pPr>
        <w:spacing w:before="120"/>
        <w:jc w:val="center"/>
        <w:rPr>
          <w:rFonts w:ascii="Times New Roman" w:hAnsi="Times New Roman" w:cs="Times New Roman"/>
          <w:sz w:val="32"/>
          <w:szCs w:val="32"/>
        </w:rPr>
      </w:pPr>
    </w:p>
    <w:p w:rsidR="00896387" w:rsidRPr="00896387" w:rsidRDefault="00896387" w:rsidP="00896387">
      <w:pPr>
        <w:spacing w:before="120"/>
        <w:jc w:val="center"/>
        <w:rPr>
          <w:rFonts w:ascii="Times New Roman" w:hAnsi="Times New Roman" w:cs="Times New Roman"/>
          <w:sz w:val="32"/>
          <w:szCs w:val="32"/>
        </w:rPr>
      </w:pPr>
    </w:p>
    <w:p w:rsidR="00896387" w:rsidRPr="00896387" w:rsidRDefault="00896387" w:rsidP="00896387">
      <w:pPr>
        <w:pStyle w:val="1"/>
        <w:shd w:val="clear" w:color="auto" w:fill="auto"/>
        <w:spacing w:after="40" w:line="240" w:lineRule="auto"/>
        <w:ind w:firstLine="840"/>
        <w:rPr>
          <w:b/>
          <w:bCs/>
          <w:color w:val="000000"/>
          <w:lang w:bidi="ru-RU"/>
        </w:rPr>
      </w:pPr>
    </w:p>
    <w:p w:rsidR="00896387" w:rsidRPr="00896387" w:rsidRDefault="00896387" w:rsidP="00896387">
      <w:pPr>
        <w:pStyle w:val="1"/>
        <w:shd w:val="clear" w:color="auto" w:fill="auto"/>
        <w:spacing w:after="40" w:line="240" w:lineRule="auto"/>
        <w:ind w:firstLine="840"/>
        <w:rPr>
          <w:b/>
          <w:bCs/>
          <w:color w:val="000000"/>
          <w:lang w:bidi="ru-RU"/>
        </w:rPr>
      </w:pPr>
    </w:p>
    <w:p w:rsidR="00896387" w:rsidRPr="00896387" w:rsidRDefault="00896387" w:rsidP="00896387">
      <w:pPr>
        <w:pStyle w:val="1"/>
        <w:shd w:val="clear" w:color="auto" w:fill="auto"/>
        <w:spacing w:after="40" w:line="240" w:lineRule="auto"/>
        <w:ind w:firstLine="840"/>
        <w:rPr>
          <w:b/>
          <w:bCs/>
          <w:color w:val="000000"/>
          <w:lang w:bidi="ru-RU"/>
        </w:rPr>
      </w:pPr>
    </w:p>
    <w:p w:rsidR="00896387" w:rsidRPr="00896387" w:rsidRDefault="00896387" w:rsidP="00896387">
      <w:pPr>
        <w:pStyle w:val="1"/>
        <w:shd w:val="clear" w:color="auto" w:fill="auto"/>
        <w:spacing w:after="40" w:line="240" w:lineRule="auto"/>
        <w:ind w:firstLine="840"/>
        <w:rPr>
          <w:b/>
          <w:bCs/>
          <w:color w:val="000000"/>
          <w:lang w:bidi="ru-RU"/>
        </w:rPr>
      </w:pPr>
    </w:p>
    <w:p w:rsidR="00896387" w:rsidRPr="00896387" w:rsidRDefault="00896387" w:rsidP="00896387">
      <w:pPr>
        <w:pStyle w:val="1"/>
        <w:shd w:val="clear" w:color="auto" w:fill="auto"/>
        <w:spacing w:after="40" w:line="240" w:lineRule="auto"/>
        <w:ind w:firstLine="840"/>
        <w:rPr>
          <w:b/>
          <w:bCs/>
          <w:color w:val="000000"/>
          <w:lang w:bidi="ru-RU"/>
        </w:rPr>
      </w:pPr>
    </w:p>
    <w:p w:rsidR="00896387" w:rsidRPr="00896387" w:rsidRDefault="00896387" w:rsidP="00896387">
      <w:pPr>
        <w:pStyle w:val="1"/>
        <w:shd w:val="clear" w:color="auto" w:fill="auto"/>
        <w:spacing w:after="40" w:line="240" w:lineRule="auto"/>
        <w:ind w:firstLine="840"/>
        <w:rPr>
          <w:b/>
          <w:bCs/>
          <w:color w:val="000000"/>
          <w:lang w:bidi="ru-RU"/>
        </w:rPr>
      </w:pPr>
    </w:p>
    <w:p w:rsidR="00896387" w:rsidRPr="00896387" w:rsidRDefault="00896387" w:rsidP="00896387">
      <w:pPr>
        <w:pStyle w:val="a5"/>
        <w:spacing w:line="360" w:lineRule="auto"/>
        <w:jc w:val="center"/>
        <w:rPr>
          <w:rFonts w:ascii="Times New Roman" w:hAnsi="Times New Roman" w:cs="Times New Roman"/>
          <w:b/>
          <w:sz w:val="48"/>
          <w:szCs w:val="48"/>
        </w:rPr>
      </w:pPr>
      <w:r w:rsidRPr="00896387">
        <w:rPr>
          <w:rFonts w:ascii="Times New Roman" w:hAnsi="Times New Roman" w:cs="Times New Roman"/>
          <w:b/>
          <w:sz w:val="48"/>
          <w:szCs w:val="48"/>
        </w:rPr>
        <w:t>Программа воспитания</w:t>
      </w:r>
    </w:p>
    <w:p w:rsidR="00896387" w:rsidRPr="00896387" w:rsidRDefault="00896387" w:rsidP="00896387">
      <w:pPr>
        <w:pStyle w:val="a5"/>
        <w:spacing w:line="360" w:lineRule="auto"/>
        <w:jc w:val="center"/>
        <w:rPr>
          <w:rFonts w:ascii="Times New Roman" w:hAnsi="Times New Roman" w:cs="Times New Roman"/>
          <w:b/>
          <w:sz w:val="28"/>
          <w:szCs w:val="28"/>
        </w:rPr>
      </w:pPr>
      <w:r w:rsidRPr="00896387">
        <w:rPr>
          <w:rFonts w:ascii="Times New Roman" w:hAnsi="Times New Roman" w:cs="Times New Roman"/>
          <w:b/>
          <w:sz w:val="28"/>
          <w:szCs w:val="28"/>
        </w:rPr>
        <w:t>Городского оздоровительного лагеря «</w:t>
      </w:r>
      <w:r w:rsidRPr="00896387">
        <w:rPr>
          <w:rFonts w:ascii="Times New Roman" w:hAnsi="Times New Roman" w:cs="Times New Roman"/>
          <w:b/>
          <w:color w:val="000000"/>
          <w:sz w:val="28"/>
          <w:szCs w:val="28"/>
          <w:shd w:val="clear" w:color="auto" w:fill="FFFFFF"/>
        </w:rPr>
        <w:t>Единство</w:t>
      </w:r>
      <w:r w:rsidRPr="00896387">
        <w:rPr>
          <w:rFonts w:ascii="Times New Roman" w:hAnsi="Times New Roman" w:cs="Times New Roman"/>
          <w:b/>
          <w:sz w:val="28"/>
          <w:szCs w:val="28"/>
        </w:rPr>
        <w:t xml:space="preserve">» </w:t>
      </w:r>
    </w:p>
    <w:p w:rsidR="00896387" w:rsidRPr="00896387" w:rsidRDefault="00896387" w:rsidP="00896387">
      <w:pPr>
        <w:pStyle w:val="a5"/>
        <w:spacing w:line="360" w:lineRule="auto"/>
        <w:jc w:val="center"/>
        <w:rPr>
          <w:rFonts w:ascii="Times New Roman" w:hAnsi="Times New Roman" w:cs="Times New Roman"/>
          <w:b/>
          <w:sz w:val="28"/>
          <w:szCs w:val="28"/>
        </w:rPr>
      </w:pPr>
      <w:r w:rsidRPr="00896387">
        <w:rPr>
          <w:rFonts w:ascii="Times New Roman" w:hAnsi="Times New Roman" w:cs="Times New Roman"/>
          <w:b/>
          <w:sz w:val="28"/>
          <w:szCs w:val="28"/>
        </w:rPr>
        <w:t>с дневным пребыванием детей</w:t>
      </w:r>
    </w:p>
    <w:p w:rsidR="00896387" w:rsidRPr="00896387" w:rsidRDefault="00896387" w:rsidP="00896387">
      <w:pPr>
        <w:pStyle w:val="a5"/>
        <w:spacing w:line="360" w:lineRule="auto"/>
        <w:jc w:val="center"/>
        <w:rPr>
          <w:rFonts w:ascii="Times New Roman" w:hAnsi="Times New Roman" w:cs="Times New Roman"/>
          <w:b/>
          <w:sz w:val="28"/>
          <w:szCs w:val="28"/>
        </w:rPr>
      </w:pPr>
      <w:r w:rsidRPr="00896387">
        <w:rPr>
          <w:rFonts w:ascii="Times New Roman" w:hAnsi="Times New Roman" w:cs="Times New Roman"/>
          <w:b/>
          <w:sz w:val="28"/>
          <w:szCs w:val="28"/>
        </w:rPr>
        <w:t>«</w:t>
      </w:r>
      <w:r w:rsidRPr="00896387">
        <w:rPr>
          <w:rFonts w:ascii="Times New Roman" w:hAnsi="Times New Roman" w:cs="Times New Roman"/>
          <w:b/>
          <w:color w:val="000000"/>
          <w:sz w:val="28"/>
          <w:szCs w:val="28"/>
          <w:shd w:val="clear" w:color="auto" w:fill="FFFFFF"/>
        </w:rPr>
        <w:t>КОГДА МЫ ЕДИНЫ – МЫ НЕПОБЕДИМЫ</w:t>
      </w:r>
      <w:r w:rsidRPr="00896387">
        <w:rPr>
          <w:rFonts w:ascii="Times New Roman" w:hAnsi="Times New Roman" w:cs="Times New Roman"/>
          <w:b/>
          <w:sz w:val="28"/>
          <w:szCs w:val="28"/>
        </w:rPr>
        <w:t>»</w:t>
      </w:r>
    </w:p>
    <w:p w:rsidR="00896387" w:rsidRPr="00896387" w:rsidRDefault="00896387" w:rsidP="00896387">
      <w:pPr>
        <w:pStyle w:val="a5"/>
        <w:jc w:val="center"/>
        <w:rPr>
          <w:rFonts w:ascii="Times New Roman" w:hAnsi="Times New Roman" w:cs="Times New Roman"/>
          <w:sz w:val="24"/>
          <w:szCs w:val="24"/>
        </w:rPr>
      </w:pPr>
    </w:p>
    <w:p w:rsidR="00896387" w:rsidRPr="00896387" w:rsidRDefault="00896387" w:rsidP="00896387">
      <w:pPr>
        <w:pStyle w:val="a5"/>
        <w:rPr>
          <w:rFonts w:ascii="Times New Roman" w:hAnsi="Times New Roman" w:cs="Times New Roman"/>
          <w:sz w:val="24"/>
          <w:szCs w:val="24"/>
        </w:rPr>
      </w:pPr>
    </w:p>
    <w:p w:rsidR="00896387" w:rsidRPr="00896387" w:rsidRDefault="00896387" w:rsidP="00896387">
      <w:pPr>
        <w:pStyle w:val="a5"/>
        <w:rPr>
          <w:rFonts w:ascii="Times New Roman" w:hAnsi="Times New Roman" w:cs="Times New Roman"/>
          <w:b/>
          <w:sz w:val="24"/>
          <w:szCs w:val="24"/>
        </w:rPr>
      </w:pPr>
    </w:p>
    <w:p w:rsidR="00896387" w:rsidRPr="00896387" w:rsidRDefault="00896387" w:rsidP="00896387">
      <w:pPr>
        <w:pStyle w:val="a5"/>
        <w:rPr>
          <w:rFonts w:ascii="Times New Roman" w:hAnsi="Times New Roman" w:cs="Times New Roman"/>
          <w:b/>
          <w:sz w:val="24"/>
          <w:szCs w:val="24"/>
        </w:rPr>
      </w:pPr>
    </w:p>
    <w:p w:rsidR="00896387" w:rsidRPr="00896387" w:rsidRDefault="00896387" w:rsidP="00896387">
      <w:pPr>
        <w:pStyle w:val="a5"/>
        <w:rPr>
          <w:rFonts w:ascii="Times New Roman" w:hAnsi="Times New Roman" w:cs="Times New Roman"/>
          <w:b/>
          <w:sz w:val="24"/>
          <w:szCs w:val="24"/>
        </w:rPr>
      </w:pPr>
    </w:p>
    <w:p w:rsidR="00896387" w:rsidRPr="00896387" w:rsidRDefault="00896387" w:rsidP="00896387">
      <w:pPr>
        <w:pStyle w:val="a5"/>
        <w:rPr>
          <w:rFonts w:ascii="Times New Roman" w:hAnsi="Times New Roman" w:cs="Times New Roman"/>
          <w:b/>
          <w:sz w:val="24"/>
          <w:szCs w:val="24"/>
        </w:rPr>
      </w:pPr>
    </w:p>
    <w:p w:rsidR="00896387" w:rsidRPr="00896387" w:rsidRDefault="00896387" w:rsidP="00896387">
      <w:pPr>
        <w:pStyle w:val="a5"/>
        <w:rPr>
          <w:rFonts w:ascii="Times New Roman" w:hAnsi="Times New Roman" w:cs="Times New Roman"/>
          <w:b/>
          <w:sz w:val="24"/>
          <w:szCs w:val="24"/>
        </w:rPr>
      </w:pPr>
    </w:p>
    <w:p w:rsidR="00896387" w:rsidRPr="00896387" w:rsidRDefault="00896387" w:rsidP="00896387">
      <w:pPr>
        <w:pStyle w:val="a5"/>
        <w:rPr>
          <w:rFonts w:ascii="Times New Roman" w:hAnsi="Times New Roman" w:cs="Times New Roman"/>
          <w:b/>
          <w:sz w:val="24"/>
          <w:szCs w:val="24"/>
        </w:rPr>
      </w:pPr>
    </w:p>
    <w:p w:rsidR="00896387" w:rsidRPr="00896387" w:rsidRDefault="00896387" w:rsidP="00896387">
      <w:pPr>
        <w:pStyle w:val="a5"/>
        <w:jc w:val="center"/>
        <w:rPr>
          <w:rFonts w:ascii="Times New Roman" w:hAnsi="Times New Roman" w:cs="Times New Roman"/>
          <w:sz w:val="24"/>
          <w:szCs w:val="24"/>
        </w:rPr>
      </w:pPr>
      <w:r w:rsidRPr="00896387">
        <w:rPr>
          <w:rFonts w:ascii="Times New Roman" w:hAnsi="Times New Roman" w:cs="Times New Roman"/>
          <w:b/>
          <w:sz w:val="24"/>
          <w:szCs w:val="24"/>
        </w:rPr>
        <w:t>г. Ярославль, 2025</w:t>
      </w:r>
    </w:p>
    <w:p w:rsidR="00896387" w:rsidRPr="00896387" w:rsidRDefault="00896387" w:rsidP="00896387">
      <w:pPr>
        <w:pStyle w:val="a5"/>
        <w:rPr>
          <w:rFonts w:ascii="Times New Roman" w:hAnsi="Times New Roman" w:cs="Times New Roman"/>
          <w:sz w:val="24"/>
          <w:szCs w:val="24"/>
        </w:rPr>
      </w:pPr>
    </w:p>
    <w:p w:rsidR="000C3D5C" w:rsidRPr="00896387" w:rsidRDefault="000C3D5C">
      <w:pPr>
        <w:rPr>
          <w:rFonts w:ascii="Times New Roman" w:hAnsi="Times New Roman" w:cs="Times New Roman"/>
        </w:rPr>
      </w:pPr>
    </w:p>
    <w:p w:rsidR="00896387" w:rsidRPr="00896387" w:rsidRDefault="00896387">
      <w:pPr>
        <w:rPr>
          <w:rFonts w:ascii="Times New Roman" w:hAnsi="Times New Roman" w:cs="Times New Roman"/>
        </w:rPr>
      </w:pPr>
    </w:p>
    <w:p w:rsidR="00896387" w:rsidRPr="00896387" w:rsidRDefault="00896387">
      <w:pPr>
        <w:rPr>
          <w:rFonts w:ascii="Times New Roman" w:hAnsi="Times New Roman" w:cs="Times New Roman"/>
        </w:rPr>
      </w:pPr>
    </w:p>
    <w:p w:rsidR="00896387" w:rsidRPr="00896387" w:rsidRDefault="00896387">
      <w:pPr>
        <w:rPr>
          <w:rFonts w:ascii="Times New Roman" w:hAnsi="Times New Roman" w:cs="Times New Roman"/>
        </w:rPr>
      </w:pPr>
    </w:p>
    <w:p w:rsidR="00896387" w:rsidRPr="00896387" w:rsidRDefault="00896387">
      <w:pPr>
        <w:rPr>
          <w:rFonts w:ascii="Times New Roman" w:hAnsi="Times New Roman" w:cs="Times New Roman"/>
        </w:rPr>
      </w:pPr>
    </w:p>
    <w:p w:rsidR="00896387" w:rsidRPr="00896387" w:rsidRDefault="00896387" w:rsidP="00896387">
      <w:pPr>
        <w:spacing w:before="120"/>
        <w:rPr>
          <w:rFonts w:ascii="Times New Roman" w:hAnsi="Times New Roman" w:cs="Times New Roman"/>
          <w:b/>
          <w:sz w:val="32"/>
          <w:szCs w:val="32"/>
        </w:rPr>
      </w:pPr>
      <w:r w:rsidRPr="00896387">
        <w:rPr>
          <w:rFonts w:ascii="Times New Roman" w:hAnsi="Times New Roman" w:cs="Times New Roman"/>
          <w:b/>
          <w:sz w:val="32"/>
          <w:szCs w:val="32"/>
        </w:rPr>
        <w:lastRenderedPageBreak/>
        <w:t xml:space="preserve">                             </w:t>
      </w:r>
      <w:r>
        <w:rPr>
          <w:rFonts w:ascii="Times New Roman" w:hAnsi="Times New Roman" w:cs="Times New Roman"/>
          <w:b/>
          <w:sz w:val="32"/>
          <w:szCs w:val="32"/>
        </w:rPr>
        <w:t xml:space="preserve">      </w:t>
      </w:r>
    </w:p>
    <w:p w:rsidR="00896387" w:rsidRPr="00896387" w:rsidRDefault="00896387" w:rsidP="00896387">
      <w:pPr>
        <w:spacing w:after="0" w:line="360" w:lineRule="auto"/>
        <w:ind w:left="878" w:right="873" w:hanging="10"/>
        <w:jc w:val="center"/>
        <w:rPr>
          <w:rFonts w:ascii="Times New Roman" w:hAnsi="Times New Roman" w:cs="Times New Roman"/>
          <w:b/>
          <w:sz w:val="28"/>
          <w:szCs w:val="28"/>
        </w:rPr>
      </w:pPr>
      <w:r w:rsidRPr="00896387">
        <w:rPr>
          <w:rFonts w:ascii="Times New Roman" w:hAnsi="Times New Roman" w:cs="Times New Roman"/>
          <w:b/>
          <w:sz w:val="28"/>
          <w:szCs w:val="28"/>
        </w:rPr>
        <w:t>I. Общие положения</w:t>
      </w:r>
    </w:p>
    <w:p w:rsidR="00896387" w:rsidRPr="00896387" w:rsidRDefault="00896387" w:rsidP="00896387">
      <w:pPr>
        <w:numPr>
          <w:ilvl w:val="0"/>
          <w:numId w:val="1"/>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Программа воспитательной работы для организаций отдыха детей и их оздоровления в МОУ «Средняя школа № 68» (далее - Программа) разработана в соответствии с Федеральным законом от 28.12.2024 №543-ФЗ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896387" w:rsidRPr="00896387" w:rsidRDefault="00896387" w:rsidP="00896387">
      <w:pPr>
        <w:numPr>
          <w:ilvl w:val="0"/>
          <w:numId w:val="1"/>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896387" w:rsidRPr="00896387" w:rsidRDefault="00896387" w:rsidP="00896387">
      <w:pPr>
        <w:numPr>
          <w:ilvl w:val="0"/>
          <w:numId w:val="1"/>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896387" w:rsidRPr="00896387" w:rsidRDefault="00896387" w:rsidP="00896387">
      <w:pPr>
        <w:numPr>
          <w:ilvl w:val="0"/>
          <w:numId w:val="1"/>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lastRenderedPageBreak/>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896387" w:rsidRPr="00896387" w:rsidRDefault="00896387" w:rsidP="00896387">
      <w:pPr>
        <w:spacing w:after="0" w:line="360" w:lineRule="auto"/>
        <w:ind w:left="28" w:right="28" w:firstLine="709"/>
        <w:jc w:val="both"/>
        <w:rPr>
          <w:rFonts w:ascii="Times New Roman" w:hAnsi="Times New Roman" w:cs="Times New Roman"/>
          <w:sz w:val="28"/>
          <w:szCs w:val="28"/>
        </w:rPr>
      </w:pPr>
      <w:r w:rsidRPr="00896387">
        <w:rPr>
          <w:rFonts w:ascii="Times New Roman" w:hAnsi="Times New Roman" w:cs="Times New Roman"/>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896387" w:rsidRPr="00896387" w:rsidRDefault="00896387" w:rsidP="00896387">
      <w:pPr>
        <w:spacing w:after="0" w:line="360" w:lineRule="auto"/>
        <w:ind w:left="28" w:right="28" w:firstLine="709"/>
        <w:jc w:val="both"/>
        <w:rPr>
          <w:rFonts w:ascii="Times New Roman" w:hAnsi="Times New Roman" w:cs="Times New Roman"/>
          <w:sz w:val="28"/>
          <w:szCs w:val="28"/>
        </w:rPr>
      </w:pPr>
      <w:r w:rsidRPr="00896387">
        <w:rPr>
          <w:rFonts w:ascii="Times New Roman" w:hAnsi="Times New Roman" w:cs="Times New Roman"/>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896387" w:rsidRPr="00896387" w:rsidRDefault="00896387" w:rsidP="00896387">
      <w:pPr>
        <w:numPr>
          <w:ilvl w:val="0"/>
          <w:numId w:val="1"/>
        </w:numPr>
        <w:spacing w:after="0" w:line="360" w:lineRule="auto"/>
        <w:ind w:right="28" w:firstLine="709"/>
        <w:jc w:val="both"/>
        <w:rPr>
          <w:rFonts w:ascii="Times New Roman" w:hAnsi="Times New Roman" w:cs="Times New Roman"/>
          <w:sz w:val="28"/>
          <w:szCs w:val="28"/>
        </w:rPr>
      </w:pPr>
      <w:r w:rsidRPr="00896387">
        <w:rPr>
          <w:rFonts w:ascii="Times New Roman" w:hAnsi="Times New Roman" w:cs="Times New Roman"/>
          <w:sz w:val="28"/>
          <w:szCs w:val="28"/>
        </w:rPr>
        <w:t>Принципы реализации Программы:</w:t>
      </w:r>
    </w:p>
    <w:p w:rsidR="00896387" w:rsidRPr="00896387" w:rsidRDefault="00896387" w:rsidP="00896387">
      <w:pPr>
        <w:spacing w:after="0" w:line="360" w:lineRule="auto"/>
        <w:ind w:left="28" w:right="28" w:firstLine="709"/>
        <w:jc w:val="both"/>
        <w:rPr>
          <w:rFonts w:ascii="Times New Roman" w:hAnsi="Times New Roman" w:cs="Times New Roman"/>
          <w:sz w:val="28"/>
          <w:szCs w:val="28"/>
        </w:rPr>
      </w:pPr>
      <w:r w:rsidRPr="00896387">
        <w:rPr>
          <w:rFonts w:ascii="Times New Roman" w:hAnsi="Times New Roman" w:cs="Times New Roman"/>
          <w:sz w:val="28"/>
          <w:szCs w:val="28"/>
        </w:rPr>
        <w:t xml:space="preserve">- принцип единого целевого начала воспитательной деятельности; </w:t>
      </w:r>
    </w:p>
    <w:p w:rsidR="00896387" w:rsidRPr="00896387" w:rsidRDefault="00896387" w:rsidP="00896387">
      <w:pPr>
        <w:spacing w:after="0" w:line="360" w:lineRule="auto"/>
        <w:ind w:left="28" w:right="28" w:firstLine="709"/>
        <w:jc w:val="both"/>
        <w:rPr>
          <w:rFonts w:ascii="Times New Roman" w:hAnsi="Times New Roman" w:cs="Times New Roman"/>
          <w:sz w:val="28"/>
          <w:szCs w:val="28"/>
        </w:rPr>
      </w:pPr>
      <w:r w:rsidRPr="00896387">
        <w:rPr>
          <w:rFonts w:ascii="Times New Roman" w:hAnsi="Times New Roman" w:cs="Times New Roman"/>
          <w:sz w:val="28"/>
          <w:szCs w:val="28"/>
        </w:rPr>
        <w:t xml:space="preserve">- принцип системности, непрерывности и преемственности воспитательной деятельности; </w:t>
      </w:r>
    </w:p>
    <w:p w:rsidR="00896387" w:rsidRPr="00896387" w:rsidRDefault="00896387" w:rsidP="00896387">
      <w:pPr>
        <w:spacing w:after="0" w:line="360" w:lineRule="auto"/>
        <w:ind w:left="28" w:right="28" w:firstLine="709"/>
        <w:jc w:val="both"/>
        <w:rPr>
          <w:rFonts w:ascii="Times New Roman" w:hAnsi="Times New Roman" w:cs="Times New Roman"/>
          <w:sz w:val="28"/>
          <w:szCs w:val="28"/>
        </w:rPr>
      </w:pPr>
      <w:r w:rsidRPr="00896387">
        <w:rPr>
          <w:rFonts w:ascii="Times New Roman" w:hAnsi="Times New Roman" w:cs="Times New Roman"/>
          <w:sz w:val="28"/>
          <w:szCs w:val="28"/>
        </w:rPr>
        <w:t xml:space="preserve">- принцип единства концептуальных подходов, методов и форм воспитательной деятельности; </w:t>
      </w:r>
    </w:p>
    <w:p w:rsidR="00896387" w:rsidRPr="00896387" w:rsidRDefault="00896387" w:rsidP="00896387">
      <w:pPr>
        <w:spacing w:after="0" w:line="360" w:lineRule="auto"/>
        <w:ind w:left="28" w:right="28" w:firstLine="709"/>
        <w:jc w:val="both"/>
        <w:rPr>
          <w:rFonts w:ascii="Times New Roman" w:hAnsi="Times New Roman" w:cs="Times New Roman"/>
          <w:sz w:val="28"/>
          <w:szCs w:val="28"/>
        </w:rPr>
      </w:pPr>
      <w:r w:rsidRPr="00896387">
        <w:rPr>
          <w:rFonts w:ascii="Times New Roman" w:hAnsi="Times New Roman" w:cs="Times New Roman"/>
          <w:sz w:val="28"/>
          <w:szCs w:val="28"/>
        </w:rPr>
        <w:t xml:space="preserve">- принцип учета возрастных и индивидуальных особенностей воспитанников и их групп; </w:t>
      </w:r>
    </w:p>
    <w:p w:rsidR="00896387" w:rsidRPr="00896387" w:rsidRDefault="00896387" w:rsidP="00896387">
      <w:pPr>
        <w:spacing w:after="0" w:line="360" w:lineRule="auto"/>
        <w:ind w:left="28" w:right="28" w:firstLine="709"/>
        <w:jc w:val="both"/>
        <w:rPr>
          <w:rFonts w:ascii="Times New Roman" w:hAnsi="Times New Roman" w:cs="Times New Roman"/>
          <w:sz w:val="28"/>
          <w:szCs w:val="28"/>
        </w:rPr>
      </w:pPr>
      <w:r w:rsidRPr="00896387">
        <w:rPr>
          <w:rFonts w:ascii="Times New Roman" w:hAnsi="Times New Roman" w:cs="Times New Roman"/>
          <w:sz w:val="28"/>
          <w:szCs w:val="28"/>
        </w:rPr>
        <w:t xml:space="preserve">- принцип приоритета конструктивных интересов и потребностей детей; </w:t>
      </w:r>
    </w:p>
    <w:p w:rsidR="00896387" w:rsidRPr="00896387" w:rsidRDefault="00896387" w:rsidP="00896387">
      <w:pPr>
        <w:spacing w:after="0" w:line="360" w:lineRule="auto"/>
        <w:ind w:left="28" w:right="28" w:firstLine="709"/>
        <w:jc w:val="both"/>
        <w:rPr>
          <w:rFonts w:ascii="Times New Roman" w:hAnsi="Times New Roman" w:cs="Times New Roman"/>
          <w:sz w:val="28"/>
          <w:szCs w:val="28"/>
        </w:rPr>
      </w:pPr>
      <w:r w:rsidRPr="00896387">
        <w:rPr>
          <w:rFonts w:ascii="Times New Roman" w:hAnsi="Times New Roman" w:cs="Times New Roman"/>
          <w:sz w:val="28"/>
          <w:szCs w:val="28"/>
        </w:rPr>
        <w:t>- принцип реальности и измеримости итогов воспитательной деятельности.</w:t>
      </w:r>
    </w:p>
    <w:p w:rsidR="00896387" w:rsidRPr="00896387" w:rsidRDefault="00896387" w:rsidP="00896387">
      <w:pPr>
        <w:spacing w:after="0" w:line="360" w:lineRule="auto"/>
        <w:ind w:left="28" w:right="28" w:firstLine="709"/>
        <w:jc w:val="both"/>
        <w:rPr>
          <w:rFonts w:ascii="Times New Roman" w:hAnsi="Times New Roman" w:cs="Times New Roman"/>
          <w:sz w:val="28"/>
          <w:szCs w:val="28"/>
        </w:rPr>
      </w:pPr>
    </w:p>
    <w:p w:rsidR="00896387" w:rsidRPr="00896387" w:rsidRDefault="00896387" w:rsidP="00896387">
      <w:pPr>
        <w:spacing w:after="0" w:line="360" w:lineRule="auto"/>
        <w:ind w:left="28" w:right="28" w:firstLine="709"/>
        <w:jc w:val="both"/>
        <w:rPr>
          <w:rFonts w:ascii="Times New Roman" w:hAnsi="Times New Roman" w:cs="Times New Roman"/>
          <w:sz w:val="28"/>
          <w:szCs w:val="28"/>
        </w:rPr>
      </w:pPr>
    </w:p>
    <w:p w:rsidR="00896387" w:rsidRPr="00896387" w:rsidRDefault="00896387" w:rsidP="00896387">
      <w:pPr>
        <w:spacing w:after="0" w:line="360" w:lineRule="auto"/>
        <w:ind w:left="28" w:right="878" w:firstLine="709"/>
        <w:jc w:val="both"/>
        <w:rPr>
          <w:rFonts w:ascii="Times New Roman" w:hAnsi="Times New Roman" w:cs="Times New Roman"/>
          <w:sz w:val="28"/>
          <w:szCs w:val="28"/>
        </w:rPr>
      </w:pPr>
    </w:p>
    <w:p w:rsidR="00896387" w:rsidRPr="00896387" w:rsidRDefault="00896387" w:rsidP="00896387">
      <w:pPr>
        <w:spacing w:after="0" w:line="360" w:lineRule="auto"/>
        <w:ind w:left="28" w:right="878" w:firstLine="709"/>
        <w:jc w:val="both"/>
        <w:rPr>
          <w:rFonts w:ascii="Times New Roman" w:hAnsi="Times New Roman" w:cs="Times New Roman"/>
          <w:sz w:val="28"/>
          <w:szCs w:val="28"/>
        </w:rPr>
      </w:pPr>
    </w:p>
    <w:p w:rsidR="00896387" w:rsidRPr="00896387" w:rsidRDefault="00896387" w:rsidP="00896387">
      <w:pPr>
        <w:spacing w:after="0" w:line="360" w:lineRule="auto"/>
        <w:ind w:left="28" w:right="878" w:firstLine="709"/>
        <w:jc w:val="center"/>
        <w:rPr>
          <w:rFonts w:ascii="Times New Roman" w:hAnsi="Times New Roman" w:cs="Times New Roman"/>
          <w:b/>
          <w:sz w:val="28"/>
          <w:szCs w:val="28"/>
        </w:rPr>
      </w:pPr>
      <w:r w:rsidRPr="00896387">
        <w:rPr>
          <w:rFonts w:ascii="Times New Roman" w:hAnsi="Times New Roman" w:cs="Times New Roman"/>
          <w:b/>
          <w:sz w:val="28"/>
          <w:szCs w:val="28"/>
        </w:rPr>
        <w:lastRenderedPageBreak/>
        <w:t>II. Целевой раздел Программы</w:t>
      </w:r>
    </w:p>
    <w:p w:rsidR="00896387" w:rsidRPr="00896387" w:rsidRDefault="00896387" w:rsidP="00896387">
      <w:pPr>
        <w:numPr>
          <w:ilvl w:val="0"/>
          <w:numId w:val="1"/>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896387" w:rsidRPr="00896387" w:rsidRDefault="00896387" w:rsidP="00896387">
      <w:pPr>
        <w:numPr>
          <w:ilvl w:val="0"/>
          <w:numId w:val="1"/>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Задачами Программы являются:</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896387" w:rsidRPr="00896387" w:rsidRDefault="00896387" w:rsidP="00896387">
      <w:pPr>
        <w:spacing w:after="0" w:line="360" w:lineRule="auto"/>
        <w:ind w:left="28" w:right="28"/>
        <w:jc w:val="both"/>
        <w:rPr>
          <w:rFonts w:ascii="Times New Roman" w:hAnsi="Times New Roman" w:cs="Times New Roman"/>
          <w:i/>
          <w:strike/>
          <w:sz w:val="28"/>
          <w:szCs w:val="28"/>
        </w:rPr>
      </w:pPr>
      <w:r w:rsidRPr="00896387">
        <w:rPr>
          <w:rFonts w:ascii="Times New Roman" w:hAnsi="Times New Roman" w:cs="Times New Roman"/>
          <w:sz w:val="28"/>
          <w:szCs w:val="28"/>
        </w:rPr>
        <w:t>8. При реализации цели Программы учитываются возрастные особенности участников смен МОУ «Средняя школа № 68»</w:t>
      </w:r>
      <w:r w:rsidRPr="00896387">
        <w:rPr>
          <w:rFonts w:ascii="Times New Roman" w:hAnsi="Times New Roman" w:cs="Times New Roman"/>
          <w:i/>
          <w:sz w:val="28"/>
          <w:szCs w:val="28"/>
        </w:rPr>
        <w:t>:</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7 — 10 лет — дети младшего школьного возраста;</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1 1 — 14 лет — дети среднего школьного возраста.</w:t>
      </w:r>
    </w:p>
    <w:p w:rsidR="00896387" w:rsidRPr="00896387" w:rsidRDefault="00896387" w:rsidP="00896387">
      <w:pPr>
        <w:numPr>
          <w:ilvl w:val="0"/>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w:t>
      </w:r>
      <w:r w:rsidRPr="00896387">
        <w:rPr>
          <w:rFonts w:ascii="Times New Roman" w:hAnsi="Times New Roman" w:cs="Times New Roman"/>
          <w:sz w:val="28"/>
          <w:szCs w:val="28"/>
        </w:rPr>
        <w:lastRenderedPageBreak/>
        <w:t>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896387" w:rsidRPr="00896387" w:rsidRDefault="00896387" w:rsidP="00896387">
      <w:pPr>
        <w:numPr>
          <w:ilvl w:val="0"/>
          <w:numId w:val="2"/>
        </w:numPr>
        <w:spacing w:after="0" w:line="360" w:lineRule="auto"/>
        <w:ind w:right="28" w:firstLine="710"/>
        <w:jc w:val="both"/>
        <w:rPr>
          <w:rFonts w:ascii="Times New Roman" w:hAnsi="Times New Roman" w:cs="Times New Roman"/>
          <w:i/>
          <w:sz w:val="28"/>
          <w:szCs w:val="28"/>
        </w:rPr>
      </w:pPr>
      <w:r w:rsidRPr="00896387">
        <w:rPr>
          <w:rFonts w:ascii="Times New Roman" w:hAnsi="Times New Roman" w:cs="Times New Roman"/>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w:t>
      </w:r>
      <w:r w:rsidRPr="00896387">
        <w:rPr>
          <w:rFonts w:ascii="Times New Roman" w:hAnsi="Times New Roman" w:cs="Times New Roman"/>
          <w:b/>
          <w:sz w:val="28"/>
          <w:szCs w:val="28"/>
        </w:rPr>
        <w:t xml:space="preserve"> </w:t>
      </w:r>
      <w:r w:rsidRPr="00896387">
        <w:rPr>
          <w:rFonts w:ascii="Times New Roman" w:hAnsi="Times New Roman" w:cs="Times New Roman"/>
          <w:sz w:val="28"/>
          <w:szCs w:val="28"/>
        </w:rPr>
        <w:t>лагеря «</w:t>
      </w:r>
      <w:r w:rsidRPr="00896387">
        <w:rPr>
          <w:rFonts w:ascii="Times New Roman" w:hAnsi="Times New Roman" w:cs="Times New Roman"/>
          <w:sz w:val="28"/>
          <w:szCs w:val="28"/>
          <w:shd w:val="clear" w:color="auto" w:fill="FFFFFF"/>
        </w:rPr>
        <w:t>Единство</w:t>
      </w:r>
      <w:r w:rsidRPr="00896387">
        <w:rPr>
          <w:rFonts w:ascii="Times New Roman" w:hAnsi="Times New Roman" w:cs="Times New Roman"/>
          <w:sz w:val="28"/>
          <w:szCs w:val="28"/>
        </w:rPr>
        <w:t>»</w:t>
      </w:r>
      <w:r w:rsidRPr="00896387">
        <w:rPr>
          <w:rFonts w:ascii="Times New Roman" w:hAnsi="Times New Roman" w:cs="Times New Roman"/>
          <w:i/>
          <w:sz w:val="28"/>
          <w:szCs w:val="28"/>
        </w:rPr>
        <w:t>.</w:t>
      </w:r>
    </w:p>
    <w:p w:rsidR="00896387" w:rsidRPr="00896387" w:rsidRDefault="00896387" w:rsidP="00896387">
      <w:pPr>
        <w:spacing w:after="0" w:line="360" w:lineRule="auto"/>
        <w:ind w:left="738" w:right="28"/>
        <w:jc w:val="both"/>
        <w:rPr>
          <w:rFonts w:ascii="Times New Roman" w:hAnsi="Times New Roman" w:cs="Times New Roman"/>
          <w:i/>
          <w:sz w:val="28"/>
          <w:szCs w:val="28"/>
        </w:rPr>
      </w:pPr>
    </w:p>
    <w:p w:rsidR="00896387" w:rsidRPr="00896387" w:rsidRDefault="00896387" w:rsidP="00896387">
      <w:pPr>
        <w:spacing w:after="0" w:line="360" w:lineRule="auto"/>
        <w:ind w:left="878" w:right="210" w:hanging="10"/>
        <w:jc w:val="center"/>
        <w:rPr>
          <w:rFonts w:ascii="Times New Roman" w:hAnsi="Times New Roman" w:cs="Times New Roman"/>
          <w:b/>
          <w:sz w:val="28"/>
          <w:szCs w:val="28"/>
        </w:rPr>
      </w:pPr>
      <w:r w:rsidRPr="00896387">
        <w:rPr>
          <w:rFonts w:ascii="Times New Roman" w:hAnsi="Times New Roman" w:cs="Times New Roman"/>
          <w:b/>
          <w:sz w:val="28"/>
          <w:szCs w:val="28"/>
        </w:rPr>
        <w:t>III. Содержательный раздел</w:t>
      </w:r>
    </w:p>
    <w:p w:rsidR="00896387" w:rsidRPr="00896387" w:rsidRDefault="00896387" w:rsidP="00896387">
      <w:pPr>
        <w:numPr>
          <w:ilvl w:val="0"/>
          <w:numId w:val="2"/>
        </w:numPr>
        <w:spacing w:after="0" w:line="360" w:lineRule="auto"/>
        <w:ind w:right="28" w:firstLine="823"/>
        <w:jc w:val="both"/>
        <w:rPr>
          <w:rFonts w:ascii="Times New Roman" w:hAnsi="Times New Roman" w:cs="Times New Roman"/>
          <w:sz w:val="28"/>
          <w:szCs w:val="28"/>
        </w:rPr>
      </w:pPr>
      <w:r w:rsidRPr="00896387">
        <w:rPr>
          <w:rFonts w:ascii="Times New Roman" w:hAnsi="Times New Roman" w:cs="Times New Roman"/>
          <w:sz w:val="28"/>
          <w:szCs w:val="28"/>
        </w:rPr>
        <w:t>В основу каждого направления воспитательной работы в лагеря «</w:t>
      </w:r>
      <w:r w:rsidRPr="00896387">
        <w:rPr>
          <w:rFonts w:ascii="Times New Roman" w:hAnsi="Times New Roman" w:cs="Times New Roman"/>
          <w:sz w:val="28"/>
          <w:szCs w:val="28"/>
          <w:shd w:val="clear" w:color="auto" w:fill="FFFFFF"/>
        </w:rPr>
        <w:t>Единство</w:t>
      </w:r>
      <w:r w:rsidRPr="00896387">
        <w:rPr>
          <w:rFonts w:ascii="Times New Roman" w:hAnsi="Times New Roman" w:cs="Times New Roman"/>
          <w:sz w:val="28"/>
          <w:szCs w:val="28"/>
        </w:rPr>
        <w:t>»</w:t>
      </w:r>
      <w:r w:rsidRPr="00896387">
        <w:rPr>
          <w:rFonts w:ascii="Times New Roman" w:hAnsi="Times New Roman" w:cs="Times New Roman"/>
          <w:b/>
          <w:sz w:val="28"/>
          <w:szCs w:val="28"/>
        </w:rPr>
        <w:t xml:space="preserve"> </w:t>
      </w:r>
      <w:r w:rsidRPr="00896387">
        <w:rPr>
          <w:rFonts w:ascii="Times New Roman" w:hAnsi="Times New Roman" w:cs="Times New Roman"/>
          <w:sz w:val="28"/>
          <w:szCs w:val="28"/>
        </w:rPr>
        <w:t>заложены базовые ценности, которые способствуют всестороннему развитию личности и успешной социализации в современных условиях.</w:t>
      </w:r>
    </w:p>
    <w:p w:rsidR="00896387" w:rsidRPr="00896387" w:rsidRDefault="00896387" w:rsidP="00896387">
      <w:pPr>
        <w:spacing w:after="0" w:line="360" w:lineRule="auto"/>
        <w:ind w:left="28" w:right="28" w:firstLine="823"/>
        <w:jc w:val="both"/>
        <w:rPr>
          <w:rFonts w:ascii="Times New Roman" w:hAnsi="Times New Roman" w:cs="Times New Roman"/>
          <w:sz w:val="28"/>
          <w:szCs w:val="28"/>
        </w:rPr>
      </w:pPr>
      <w:r w:rsidRPr="00896387">
        <w:rPr>
          <w:rFonts w:ascii="Times New Roman" w:hAnsi="Times New Roman" w:cs="Times New Roman"/>
          <w:sz w:val="28"/>
          <w:szCs w:val="28"/>
        </w:rPr>
        <w:t>Основные направления воспитательной работы лагеря «</w:t>
      </w:r>
      <w:r w:rsidRPr="00896387">
        <w:rPr>
          <w:rFonts w:ascii="Times New Roman" w:hAnsi="Times New Roman" w:cs="Times New Roman"/>
          <w:sz w:val="28"/>
          <w:szCs w:val="28"/>
          <w:shd w:val="clear" w:color="auto" w:fill="FFFFFF"/>
        </w:rPr>
        <w:t>Единство</w:t>
      </w:r>
      <w:r w:rsidRPr="00896387">
        <w:rPr>
          <w:rFonts w:ascii="Times New Roman" w:hAnsi="Times New Roman" w:cs="Times New Roman"/>
          <w:sz w:val="28"/>
          <w:szCs w:val="28"/>
        </w:rPr>
        <w:t>»</w:t>
      </w:r>
      <w:r w:rsidRPr="00896387">
        <w:rPr>
          <w:rFonts w:ascii="Times New Roman" w:hAnsi="Times New Roman" w:cs="Times New Roman"/>
          <w:i/>
          <w:sz w:val="28"/>
          <w:szCs w:val="28"/>
          <w:highlight w:val="yellow"/>
        </w:rPr>
        <w:t xml:space="preserve"> </w:t>
      </w:r>
      <w:r w:rsidRPr="00896387">
        <w:rPr>
          <w:rFonts w:ascii="Times New Roman" w:hAnsi="Times New Roman" w:cs="Times New Roman"/>
          <w:sz w:val="28"/>
          <w:szCs w:val="28"/>
        </w:rPr>
        <w:t xml:space="preserve"> включают в себя:</w:t>
      </w:r>
    </w:p>
    <w:p w:rsidR="00896387" w:rsidRPr="00896387" w:rsidRDefault="00896387" w:rsidP="00896387">
      <w:pPr>
        <w:spacing w:after="0" w:line="360" w:lineRule="auto"/>
        <w:ind w:left="28" w:right="28" w:firstLine="823"/>
        <w:jc w:val="both"/>
        <w:rPr>
          <w:rFonts w:ascii="Times New Roman" w:hAnsi="Times New Roman" w:cs="Times New Roman"/>
          <w:sz w:val="28"/>
          <w:szCs w:val="28"/>
        </w:rPr>
      </w:pPr>
      <w:r w:rsidRPr="00896387">
        <w:rPr>
          <w:rFonts w:ascii="Times New Roman" w:hAnsi="Times New Roman" w:cs="Times New Roman"/>
          <w:b/>
          <w:sz w:val="28"/>
          <w:szCs w:val="28"/>
        </w:rPr>
        <w:t>гражданское воспитание</w:t>
      </w:r>
      <w:r w:rsidRPr="00896387">
        <w:rPr>
          <w:rFonts w:ascii="Times New Roman" w:hAnsi="Times New Roman" w:cs="Times New Roman"/>
          <w:sz w:val="28"/>
          <w:szCs w:val="28"/>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896387" w:rsidRPr="00896387" w:rsidRDefault="00896387" w:rsidP="00896387">
      <w:pPr>
        <w:spacing w:after="0" w:line="360" w:lineRule="auto"/>
        <w:ind w:left="28" w:right="28" w:firstLine="823"/>
        <w:jc w:val="both"/>
        <w:rPr>
          <w:rFonts w:ascii="Times New Roman" w:hAnsi="Times New Roman" w:cs="Times New Roman"/>
          <w:sz w:val="28"/>
          <w:szCs w:val="28"/>
        </w:rPr>
      </w:pPr>
      <w:r w:rsidRPr="00896387">
        <w:rPr>
          <w:rFonts w:ascii="Times New Roman" w:hAnsi="Times New Roman" w:cs="Times New Roman"/>
          <w:b/>
          <w:sz w:val="28"/>
          <w:szCs w:val="28"/>
        </w:rPr>
        <w:lastRenderedPageBreak/>
        <w:t>патриотическое воспитание:</w:t>
      </w:r>
      <w:r w:rsidRPr="00896387">
        <w:rPr>
          <w:rFonts w:ascii="Times New Roman" w:hAnsi="Times New Roman" w:cs="Times New Roman"/>
          <w:sz w:val="28"/>
          <w:szCs w:val="28"/>
        </w:rPr>
        <w:t xml:space="preserve"> воспитание любви к своему народу и уважения к другим народам России, формирование общероссийской культурной идентичности; </w:t>
      </w:r>
    </w:p>
    <w:p w:rsidR="00896387" w:rsidRPr="00896387" w:rsidRDefault="00896387" w:rsidP="00896387">
      <w:pPr>
        <w:spacing w:after="0" w:line="360" w:lineRule="auto"/>
        <w:ind w:left="28" w:right="28" w:firstLine="823"/>
        <w:jc w:val="both"/>
        <w:rPr>
          <w:rFonts w:ascii="Times New Roman" w:hAnsi="Times New Roman" w:cs="Times New Roman"/>
          <w:sz w:val="28"/>
          <w:szCs w:val="28"/>
        </w:rPr>
      </w:pPr>
      <w:r w:rsidRPr="00896387">
        <w:rPr>
          <w:rFonts w:ascii="Times New Roman" w:hAnsi="Times New Roman" w:cs="Times New Roman"/>
          <w:b/>
          <w:sz w:val="28"/>
          <w:szCs w:val="28"/>
        </w:rPr>
        <w:t>духовно-нравственное воспитание</w:t>
      </w:r>
      <w:r w:rsidRPr="00896387">
        <w:rPr>
          <w:rFonts w:ascii="Times New Roman" w:hAnsi="Times New Roman" w:cs="Times New Roman"/>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896387" w:rsidRPr="00896387" w:rsidRDefault="00896387" w:rsidP="00896387">
      <w:pPr>
        <w:spacing w:after="0" w:line="360" w:lineRule="auto"/>
        <w:ind w:left="28" w:right="28" w:firstLine="823"/>
        <w:jc w:val="both"/>
        <w:rPr>
          <w:rFonts w:ascii="Times New Roman" w:hAnsi="Times New Roman" w:cs="Times New Roman"/>
          <w:sz w:val="28"/>
          <w:szCs w:val="28"/>
        </w:rPr>
      </w:pPr>
      <w:r w:rsidRPr="00896387">
        <w:rPr>
          <w:rFonts w:ascii="Times New Roman" w:hAnsi="Times New Roman" w:cs="Times New Roman"/>
          <w:b/>
          <w:sz w:val="28"/>
          <w:szCs w:val="28"/>
        </w:rPr>
        <w:t>эстетическое воспитание:</w:t>
      </w:r>
      <w:r w:rsidRPr="00896387">
        <w:rPr>
          <w:rFonts w:ascii="Times New Roman" w:hAnsi="Times New Roman" w:cs="Times New Roman"/>
          <w:sz w:val="28"/>
          <w:szCs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896387" w:rsidRPr="00896387" w:rsidRDefault="00896387" w:rsidP="00896387">
      <w:pPr>
        <w:spacing w:after="0" w:line="360" w:lineRule="auto"/>
        <w:ind w:left="28" w:right="28" w:firstLine="823"/>
        <w:jc w:val="both"/>
        <w:rPr>
          <w:rFonts w:ascii="Times New Roman" w:hAnsi="Times New Roman" w:cs="Times New Roman"/>
          <w:sz w:val="28"/>
          <w:szCs w:val="28"/>
        </w:rPr>
      </w:pPr>
      <w:r w:rsidRPr="00896387">
        <w:rPr>
          <w:rFonts w:ascii="Times New Roman" w:hAnsi="Times New Roman" w:cs="Times New Roman"/>
          <w:b/>
          <w:sz w:val="28"/>
          <w:szCs w:val="28"/>
        </w:rPr>
        <w:t>трудовое воспитание:</w:t>
      </w:r>
      <w:r w:rsidRPr="00896387">
        <w:rPr>
          <w:rFonts w:ascii="Times New Roman" w:hAnsi="Times New Roman" w:cs="Times New Roman"/>
          <w:sz w:val="28"/>
          <w:szCs w:val="28"/>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896387" w:rsidRPr="00896387" w:rsidRDefault="00896387" w:rsidP="00896387">
      <w:pPr>
        <w:spacing w:after="0" w:line="360" w:lineRule="auto"/>
        <w:ind w:left="28" w:right="28" w:firstLine="823"/>
        <w:jc w:val="both"/>
        <w:rPr>
          <w:rFonts w:ascii="Times New Roman" w:hAnsi="Times New Roman" w:cs="Times New Roman"/>
          <w:sz w:val="28"/>
          <w:szCs w:val="28"/>
        </w:rPr>
      </w:pPr>
      <w:r w:rsidRPr="00896387">
        <w:rPr>
          <w:rFonts w:ascii="Times New Roman" w:hAnsi="Times New Roman" w:cs="Times New Roman"/>
          <w:b/>
          <w:sz w:val="28"/>
          <w:szCs w:val="28"/>
        </w:rPr>
        <w:t>физическое воспитание, формирование культуры здорового образа жизни и эмоционального благополучия</w:t>
      </w:r>
      <w:r w:rsidRPr="00896387">
        <w:rPr>
          <w:rFonts w:ascii="Times New Roman" w:hAnsi="Times New Roman" w:cs="Times New Roman"/>
          <w:sz w:val="28"/>
          <w:szCs w:val="28"/>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896387" w:rsidRPr="00896387" w:rsidRDefault="00896387" w:rsidP="00896387">
      <w:pPr>
        <w:spacing w:after="0" w:line="360" w:lineRule="auto"/>
        <w:ind w:left="28" w:right="28" w:firstLine="823"/>
        <w:jc w:val="both"/>
        <w:rPr>
          <w:rFonts w:ascii="Times New Roman" w:hAnsi="Times New Roman" w:cs="Times New Roman"/>
          <w:sz w:val="28"/>
          <w:szCs w:val="28"/>
        </w:rPr>
      </w:pPr>
      <w:r w:rsidRPr="00896387">
        <w:rPr>
          <w:rFonts w:ascii="Times New Roman" w:hAnsi="Times New Roman" w:cs="Times New Roman"/>
          <w:b/>
          <w:sz w:val="28"/>
          <w:szCs w:val="28"/>
        </w:rPr>
        <w:t>экологическое воспитание:</w:t>
      </w:r>
      <w:r w:rsidRPr="00896387">
        <w:rPr>
          <w:rFonts w:ascii="Times New Roman" w:hAnsi="Times New Roman" w:cs="Times New Roman"/>
          <w:sz w:val="28"/>
          <w:szCs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896387" w:rsidRPr="00896387" w:rsidRDefault="00896387" w:rsidP="00896387">
      <w:pPr>
        <w:numPr>
          <w:ilvl w:val="0"/>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lastRenderedPageBreak/>
        <w:t xml:space="preserve">В общем блоке реализации содержания </w:t>
      </w:r>
      <w:r w:rsidRPr="00896387">
        <w:rPr>
          <w:rFonts w:ascii="Times New Roman" w:hAnsi="Times New Roman" w:cs="Times New Roman"/>
          <w:b/>
          <w:sz w:val="28"/>
          <w:szCs w:val="28"/>
        </w:rPr>
        <w:t>«Мир»</w:t>
      </w:r>
      <w:r w:rsidRPr="00896387">
        <w:rPr>
          <w:rFonts w:ascii="Times New Roman" w:hAnsi="Times New Roman" w:cs="Times New Roman"/>
          <w:sz w:val="28"/>
          <w:szCs w:val="28"/>
        </w:rPr>
        <w:t xml:space="preserve">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просмотр научно-популярных фильмов;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896387" w:rsidRPr="00896387" w:rsidRDefault="00896387" w:rsidP="00896387">
      <w:pPr>
        <w:numPr>
          <w:ilvl w:val="0"/>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 xml:space="preserve">В общем блоке реализации содержания </w:t>
      </w:r>
      <w:r w:rsidRPr="00896387">
        <w:rPr>
          <w:rFonts w:ascii="Times New Roman" w:hAnsi="Times New Roman" w:cs="Times New Roman"/>
          <w:b/>
          <w:sz w:val="28"/>
          <w:szCs w:val="28"/>
        </w:rPr>
        <w:t>«Россия»</w:t>
      </w:r>
      <w:r w:rsidRPr="00896387">
        <w:rPr>
          <w:rFonts w:ascii="Times New Roman" w:hAnsi="Times New Roman" w:cs="Times New Roman"/>
          <w:sz w:val="28"/>
          <w:szCs w:val="28"/>
        </w:rPr>
        <w:t xml:space="preserve"> предлагаются пять комплексов мероприятий: </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w:t>
      </w:r>
      <w:r w:rsidRPr="00896387">
        <w:rPr>
          <w:rFonts w:ascii="Times New Roman" w:hAnsi="Times New Roman" w:cs="Times New Roman"/>
          <w:sz w:val="28"/>
          <w:szCs w:val="28"/>
        </w:rPr>
        <w:lastRenderedPageBreak/>
        <w:t>церемонии подъема (спуска) Государственного флага Российской Федерации; тематические дни.</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Четвертый комплекс мероприятий связан с русским языком- государственным языком Российской Федерации.</w:t>
      </w:r>
    </w:p>
    <w:p w:rsidR="00896387" w:rsidRPr="00896387" w:rsidRDefault="00896387" w:rsidP="00896387">
      <w:pPr>
        <w:spacing w:after="0" w:line="360" w:lineRule="auto"/>
        <w:ind w:left="768" w:right="28"/>
        <w:jc w:val="both"/>
        <w:rPr>
          <w:rFonts w:ascii="Times New Roman" w:hAnsi="Times New Roman" w:cs="Times New Roman"/>
          <w:sz w:val="28"/>
          <w:szCs w:val="28"/>
        </w:rPr>
      </w:pPr>
      <w:r w:rsidRPr="00896387">
        <w:rPr>
          <w:rFonts w:ascii="Times New Roman" w:hAnsi="Times New Roman" w:cs="Times New Roman"/>
          <w:sz w:val="28"/>
          <w:szCs w:val="28"/>
        </w:rPr>
        <w:t>Формы мероприятий:</w:t>
      </w:r>
    </w:p>
    <w:p w:rsidR="00896387" w:rsidRPr="00896387" w:rsidRDefault="00896387" w:rsidP="00896387">
      <w:pPr>
        <w:spacing w:after="0" w:line="360" w:lineRule="auto"/>
        <w:ind w:left="28" w:right="105"/>
        <w:jc w:val="both"/>
        <w:rPr>
          <w:rFonts w:ascii="Times New Roman" w:hAnsi="Times New Roman" w:cs="Times New Roman"/>
          <w:sz w:val="28"/>
          <w:szCs w:val="28"/>
        </w:rPr>
      </w:pPr>
      <w:r w:rsidRPr="00896387">
        <w:rPr>
          <w:rFonts w:ascii="Times New Roman" w:hAnsi="Times New Roman" w:cs="Times New Roman"/>
          <w:sz w:val="28"/>
          <w:szCs w:val="28"/>
        </w:rPr>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896387" w:rsidRPr="00896387" w:rsidRDefault="00896387" w:rsidP="00896387">
      <w:pPr>
        <w:spacing w:after="0" w:line="360" w:lineRule="auto"/>
        <w:ind w:left="28" w:right="96"/>
        <w:jc w:val="both"/>
        <w:rPr>
          <w:rFonts w:ascii="Times New Roman" w:hAnsi="Times New Roman" w:cs="Times New Roman"/>
          <w:sz w:val="28"/>
          <w:szCs w:val="28"/>
        </w:rPr>
      </w:pPr>
      <w:r w:rsidRPr="00896387">
        <w:rPr>
          <w:rFonts w:ascii="Times New Roman" w:hAnsi="Times New Roman" w:cs="Times New Roman"/>
          <w:sz w:val="28"/>
          <w:szCs w:val="28"/>
        </w:rPr>
        <w:lastRenderedPageBreak/>
        <w:t>литературные конкурсы, конкурсы чтецов.</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896387" w:rsidRPr="00896387" w:rsidRDefault="00896387" w:rsidP="00896387">
      <w:pPr>
        <w:spacing w:after="0" w:line="360" w:lineRule="auto"/>
        <w:ind w:left="782" w:right="28"/>
        <w:jc w:val="both"/>
        <w:rPr>
          <w:rFonts w:ascii="Times New Roman" w:hAnsi="Times New Roman" w:cs="Times New Roman"/>
          <w:sz w:val="28"/>
          <w:szCs w:val="28"/>
        </w:rPr>
      </w:pPr>
      <w:r w:rsidRPr="00896387">
        <w:rPr>
          <w:rFonts w:ascii="Times New Roman" w:hAnsi="Times New Roman" w:cs="Times New Roman"/>
          <w:sz w:val="28"/>
          <w:szCs w:val="28"/>
        </w:rPr>
        <w:t>Формы мероприятий:</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свод экологических правил в отряде и в целом в организации отдыха детей и их оздоровления; конкурс рисунков, плакатов, инсценировок на экологическую тематику.</w:t>
      </w:r>
    </w:p>
    <w:p w:rsidR="00896387" w:rsidRPr="00896387" w:rsidRDefault="00896387" w:rsidP="00896387">
      <w:pPr>
        <w:numPr>
          <w:ilvl w:val="0"/>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 xml:space="preserve">Общий блок реализации содержания </w:t>
      </w:r>
      <w:r w:rsidRPr="00896387">
        <w:rPr>
          <w:rFonts w:ascii="Times New Roman" w:hAnsi="Times New Roman" w:cs="Times New Roman"/>
          <w:b/>
          <w:sz w:val="28"/>
          <w:szCs w:val="28"/>
        </w:rPr>
        <w:t xml:space="preserve">«Человек» </w:t>
      </w:r>
      <w:r w:rsidRPr="00896387">
        <w:rPr>
          <w:rFonts w:ascii="Times New Roman" w:hAnsi="Times New Roman" w:cs="Times New Roman"/>
          <w:sz w:val="28"/>
          <w:szCs w:val="28"/>
        </w:rPr>
        <w:t>отражает комплекс мероприятий, направленных на воспитание культуры здорового образа жизни, личной и общественной безопасности.</w:t>
      </w:r>
    </w:p>
    <w:p w:rsidR="00896387" w:rsidRPr="00896387" w:rsidRDefault="00896387" w:rsidP="00896387">
      <w:pPr>
        <w:spacing w:after="0" w:line="360" w:lineRule="auto"/>
        <w:ind w:left="24" w:right="5" w:hanging="10"/>
        <w:jc w:val="both"/>
        <w:rPr>
          <w:rFonts w:ascii="Times New Roman" w:hAnsi="Times New Roman" w:cs="Times New Roman"/>
          <w:sz w:val="28"/>
          <w:szCs w:val="28"/>
        </w:rPr>
      </w:pPr>
      <w:r w:rsidRPr="00896387">
        <w:rPr>
          <w:rFonts w:ascii="Times New Roman" w:hAnsi="Times New Roman" w:cs="Times New Roman"/>
          <w:sz w:val="28"/>
          <w:szCs w:val="28"/>
        </w:rPr>
        <w:t>Реализация воспитательного потенциала данного блока предусматривает:</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noProof/>
          <w:sz w:val="28"/>
          <w:szCs w:val="28"/>
        </w:rPr>
        <w:drawing>
          <wp:anchor distT="0" distB="0" distL="114300" distR="114300" simplePos="0" relativeHeight="251660288" behindDoc="0" locked="0" layoutInCell="1" allowOverlap="0">
            <wp:simplePos x="0" y="0"/>
            <wp:positionH relativeFrom="page">
              <wp:posOffset>3862070</wp:posOffset>
            </wp:positionH>
            <wp:positionV relativeFrom="page">
              <wp:posOffset>600710</wp:posOffset>
            </wp:positionV>
            <wp:extent cx="3175" cy="3175"/>
            <wp:effectExtent l="0" t="0" r="0" b="0"/>
            <wp:wrapTopAndBottom/>
            <wp:docPr id="7"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7"/>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896387">
        <w:rPr>
          <w:rFonts w:ascii="Times New Roman" w:hAnsi="Times New Roman" w:cs="Times New Roman"/>
          <w:sz w:val="28"/>
          <w:szCs w:val="28"/>
        </w:rPr>
        <w:t xml:space="preserve">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w:t>
      </w:r>
      <w:r w:rsidRPr="00896387">
        <w:rPr>
          <w:rFonts w:ascii="Times New Roman" w:hAnsi="Times New Roman" w:cs="Times New Roman"/>
          <w:sz w:val="28"/>
          <w:szCs w:val="28"/>
        </w:rPr>
        <w:lastRenderedPageBreak/>
        <w:t xml:space="preserve">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w:t>
      </w:r>
      <w:r w:rsidRPr="00896387">
        <w:rPr>
          <w:rFonts w:ascii="Times New Roman" w:hAnsi="Times New Roman" w:cs="Times New Roman"/>
          <w:noProof/>
          <w:sz w:val="28"/>
          <w:szCs w:val="28"/>
        </w:rPr>
        <w:drawing>
          <wp:inline distT="0" distB="0" distL="0" distR="0">
            <wp:extent cx="95885" cy="10795"/>
            <wp:effectExtent l="19050" t="0" r="0" b="0"/>
            <wp:docPr id="1" name="Picture 1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1"/>
                    <pic:cNvPicPr>
                      <a:picLocks noChangeAspect="1" noChangeArrowheads="1"/>
                    </pic:cNvPicPr>
                  </pic:nvPicPr>
                  <pic:blipFill>
                    <a:blip r:embed="rId8" cstate="print"/>
                    <a:srcRect/>
                    <a:stretch>
                      <a:fillRect/>
                    </a:stretch>
                  </pic:blipFill>
                  <pic:spPr bwMode="auto">
                    <a:xfrm>
                      <a:off x="0" y="0"/>
                      <a:ext cx="95885" cy="10795"/>
                    </a:xfrm>
                    <a:prstGeom prst="rect">
                      <a:avLst/>
                    </a:prstGeom>
                    <a:noFill/>
                    <a:ln w="9525">
                      <a:noFill/>
                      <a:miter lim="800000"/>
                      <a:headEnd/>
                      <a:tailEnd/>
                    </a:ln>
                  </pic:spPr>
                </pic:pic>
              </a:graphicData>
            </a:graphic>
          </wp:inline>
        </w:drawing>
      </w:r>
      <w:r w:rsidRPr="00896387">
        <w:rPr>
          <w:rFonts w:ascii="Times New Roman" w:hAnsi="Times New Roman" w:cs="Times New Roman"/>
          <w:sz w:val="28"/>
          <w:szCs w:val="28"/>
        </w:rPr>
        <w:t>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896387" w:rsidRPr="00896387" w:rsidRDefault="00896387" w:rsidP="00896387">
      <w:pPr>
        <w:spacing w:after="0" w:line="360" w:lineRule="auto"/>
        <w:ind w:left="28" w:right="91"/>
        <w:jc w:val="both"/>
        <w:rPr>
          <w:rFonts w:ascii="Times New Roman" w:hAnsi="Times New Roman" w:cs="Times New Roman"/>
          <w:sz w:val="28"/>
          <w:szCs w:val="28"/>
        </w:rPr>
      </w:pPr>
      <w:r w:rsidRPr="00896387">
        <w:rPr>
          <w:rFonts w:ascii="Times New Roman" w:hAnsi="Times New Roman" w:cs="Times New Roman"/>
          <w:sz w:val="28"/>
          <w:szCs w:val="28"/>
        </w:rPr>
        <w:t>мероприятия, игры,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896387" w:rsidRPr="00896387" w:rsidRDefault="00896387" w:rsidP="00896387">
      <w:pPr>
        <w:numPr>
          <w:ilvl w:val="0"/>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Инвариантные общие содержательные модули включают:</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b/>
          <w:sz w:val="28"/>
          <w:szCs w:val="28"/>
        </w:rPr>
      </w:pPr>
      <w:r w:rsidRPr="00896387">
        <w:rPr>
          <w:rFonts w:ascii="Times New Roman" w:hAnsi="Times New Roman" w:cs="Times New Roman"/>
          <w:b/>
          <w:sz w:val="28"/>
          <w:szCs w:val="28"/>
        </w:rPr>
        <w:t>Модуль «Спортивно-оздоровительная работа».</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Спортивно-оздоровительная работа в организации отдыха детей и их оздоровления включает в себя организацию оптимального двигательного </w:t>
      </w:r>
      <w:r w:rsidRPr="00896387">
        <w:rPr>
          <w:rFonts w:ascii="Times New Roman" w:hAnsi="Times New Roman" w:cs="Times New Roman"/>
          <w:sz w:val="28"/>
          <w:szCs w:val="28"/>
        </w:rPr>
        <w:lastRenderedPageBreak/>
        <w:t>режима с учетом возраста детей и состояния их здоровья. Физическое воспитание реализуется посредством:</w:t>
      </w:r>
    </w:p>
    <w:p w:rsidR="00896387" w:rsidRPr="00896387" w:rsidRDefault="00896387" w:rsidP="00896387">
      <w:pPr>
        <w:spacing w:after="0" w:line="360" w:lineRule="auto"/>
        <w:ind w:left="28" w:right="52"/>
        <w:jc w:val="both"/>
        <w:rPr>
          <w:rFonts w:ascii="Times New Roman" w:hAnsi="Times New Roman" w:cs="Times New Roman"/>
          <w:sz w:val="28"/>
          <w:szCs w:val="28"/>
        </w:rPr>
      </w:pPr>
      <w:r w:rsidRPr="00896387">
        <w:rPr>
          <w:rFonts w:ascii="Times New Roman" w:hAnsi="Times New Roman" w:cs="Times New Roman"/>
          <w:sz w:val="28"/>
          <w:szCs w:val="28"/>
        </w:rPr>
        <w:t>физкультурно-оздоровительных занятий, которые проводятся с детьми по графику, максимально на открытых площадках;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896387" w:rsidRPr="00896387" w:rsidRDefault="00896387" w:rsidP="00896387">
      <w:pPr>
        <w:numPr>
          <w:ilvl w:val="1"/>
          <w:numId w:val="2"/>
        </w:numPr>
        <w:spacing w:after="0" w:line="360" w:lineRule="auto"/>
        <w:ind w:right="28" w:firstLine="710"/>
        <w:jc w:val="center"/>
        <w:rPr>
          <w:rFonts w:ascii="Times New Roman" w:hAnsi="Times New Roman" w:cs="Times New Roman"/>
          <w:b/>
          <w:sz w:val="28"/>
          <w:szCs w:val="28"/>
        </w:rPr>
      </w:pPr>
      <w:r w:rsidRPr="00896387">
        <w:rPr>
          <w:rFonts w:ascii="Times New Roman" w:hAnsi="Times New Roman" w:cs="Times New Roman"/>
          <w:b/>
          <w:sz w:val="28"/>
          <w:szCs w:val="28"/>
        </w:rPr>
        <w:t>Модуль «Культура России».</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lastRenderedPageBreak/>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b/>
          <w:sz w:val="28"/>
          <w:szCs w:val="28"/>
        </w:rPr>
      </w:pPr>
      <w:r w:rsidRPr="00896387">
        <w:rPr>
          <w:rFonts w:ascii="Times New Roman" w:hAnsi="Times New Roman" w:cs="Times New Roman"/>
          <w:b/>
          <w:sz w:val="28"/>
          <w:szCs w:val="28"/>
        </w:rPr>
        <w:t>Модуль «Психолого-педагогическое сопровождение».</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896387" w:rsidRPr="00896387" w:rsidRDefault="00896387" w:rsidP="00896387">
      <w:pPr>
        <w:numPr>
          <w:ilvl w:val="1"/>
          <w:numId w:val="2"/>
        </w:numPr>
        <w:spacing w:after="0" w:line="360" w:lineRule="auto"/>
        <w:ind w:right="28" w:firstLine="710"/>
        <w:jc w:val="center"/>
        <w:rPr>
          <w:rFonts w:ascii="Times New Roman" w:hAnsi="Times New Roman" w:cs="Times New Roman"/>
          <w:b/>
          <w:sz w:val="28"/>
          <w:szCs w:val="28"/>
        </w:rPr>
      </w:pPr>
      <w:r w:rsidRPr="00896387">
        <w:rPr>
          <w:rFonts w:ascii="Times New Roman" w:hAnsi="Times New Roman" w:cs="Times New Roman"/>
          <w:b/>
          <w:sz w:val="28"/>
          <w:szCs w:val="28"/>
        </w:rPr>
        <w:t>Модуль «Детское самоуправление».</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15.4.1. На уровне организации отдыха детей и их оздоровления: самоуправление в организации отдыха детей и их оздоровления может </w:t>
      </w:r>
      <w:r w:rsidRPr="00896387">
        <w:rPr>
          <w:rFonts w:ascii="Times New Roman" w:hAnsi="Times New Roman" w:cs="Times New Roman"/>
          <w:sz w:val="28"/>
          <w:szCs w:val="28"/>
        </w:rPr>
        <w:lastRenderedPageBreak/>
        <w:t>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896387" w:rsidRPr="00896387" w:rsidRDefault="00896387" w:rsidP="00896387">
      <w:pPr>
        <w:numPr>
          <w:ilvl w:val="2"/>
          <w:numId w:val="4"/>
        </w:numPr>
        <w:spacing w:after="0" w:line="360" w:lineRule="auto"/>
        <w:ind w:left="0" w:right="28" w:firstLine="738"/>
        <w:jc w:val="both"/>
        <w:rPr>
          <w:rFonts w:ascii="Times New Roman" w:hAnsi="Times New Roman" w:cs="Times New Roman"/>
          <w:sz w:val="28"/>
          <w:szCs w:val="28"/>
        </w:rPr>
      </w:pPr>
      <w:r w:rsidRPr="00896387">
        <w:rPr>
          <w:rFonts w:ascii="Times New Roman" w:hAnsi="Times New Roman" w:cs="Times New Roman"/>
          <w:sz w:val="28"/>
          <w:szCs w:val="28"/>
        </w:rPr>
        <w:t xml:space="preserve">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15.4.3.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Система проявлений активной жизненной позиции и поощрения социальной успешности детей строится на принципах:</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rsidR="00896387" w:rsidRPr="00896387" w:rsidRDefault="00896387" w:rsidP="00896387">
      <w:pPr>
        <w:spacing w:after="0" w:line="360" w:lineRule="auto"/>
        <w:ind w:left="28" w:right="28"/>
        <w:jc w:val="both"/>
        <w:rPr>
          <w:rFonts w:ascii="Times New Roman" w:hAnsi="Times New Roman" w:cs="Times New Roman"/>
          <w:i/>
          <w:sz w:val="28"/>
          <w:szCs w:val="28"/>
          <w:highlight w:val="cyan"/>
        </w:rPr>
      </w:pPr>
      <w:r w:rsidRPr="00896387">
        <w:rPr>
          <w:rFonts w:ascii="Times New Roman" w:hAnsi="Times New Roman" w:cs="Times New Roman"/>
          <w:sz w:val="28"/>
          <w:szCs w:val="28"/>
        </w:rPr>
        <w:lastRenderedPageBreak/>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896387">
        <w:rPr>
          <w:rFonts w:ascii="Times New Roman" w:hAnsi="Times New Roman" w:cs="Times New Roman"/>
          <w:i/>
          <w:sz w:val="28"/>
          <w:szCs w:val="28"/>
        </w:rPr>
        <w:t>.</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896387" w:rsidRPr="00896387" w:rsidRDefault="00896387" w:rsidP="00896387">
      <w:pPr>
        <w:tabs>
          <w:tab w:val="center" w:pos="319"/>
          <w:tab w:val="center" w:pos="3417"/>
        </w:tabs>
        <w:spacing w:after="0" w:line="360" w:lineRule="auto"/>
        <w:jc w:val="center"/>
        <w:rPr>
          <w:rFonts w:ascii="Times New Roman" w:hAnsi="Times New Roman" w:cs="Times New Roman"/>
          <w:b/>
          <w:sz w:val="28"/>
          <w:szCs w:val="28"/>
        </w:rPr>
      </w:pPr>
      <w:r w:rsidRPr="00896387">
        <w:rPr>
          <w:rFonts w:ascii="Times New Roman" w:hAnsi="Times New Roman" w:cs="Times New Roman"/>
          <w:b/>
          <w:noProof/>
          <w:sz w:val="28"/>
          <w:szCs w:val="28"/>
        </w:rPr>
        <w:drawing>
          <wp:inline distT="0" distB="0" distL="0" distR="0">
            <wp:extent cx="10795" cy="10795"/>
            <wp:effectExtent l="19050" t="0" r="8255" b="0"/>
            <wp:docPr id="2" name="Picture 24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48"/>
                    <pic:cNvPicPr>
                      <a:picLocks noChangeAspect="1" noChangeArrowheads="1"/>
                    </pic:cNvPicPr>
                  </pic:nvPicPr>
                  <pic:blipFill>
                    <a:blip r:embed="rId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896387">
        <w:rPr>
          <w:rFonts w:ascii="Times New Roman" w:hAnsi="Times New Roman" w:cs="Times New Roman"/>
          <w:b/>
          <w:sz w:val="28"/>
          <w:szCs w:val="28"/>
        </w:rPr>
        <w:t>15.5. Модуль «Инклюзивное пространство».</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w:t>
      </w:r>
      <w:r w:rsidRPr="00896387">
        <w:rPr>
          <w:rFonts w:ascii="Times New Roman" w:hAnsi="Times New Roman" w:cs="Times New Roman"/>
          <w:sz w:val="28"/>
          <w:szCs w:val="28"/>
        </w:rPr>
        <w:lastRenderedPageBreak/>
        <w:t>оздоровления; программно-методическое обеспечение (реализация адаптированных образовательных программ, программ коррекционной работы).</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При организации воспитания детей с ОВЗ, инвалидностью следует ориентироваться на:</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воспитателей, педагогов-психологов; </w:t>
      </w:r>
      <w:r w:rsidRPr="00896387">
        <w:rPr>
          <w:rFonts w:ascii="Times New Roman" w:hAnsi="Times New Roman" w:cs="Times New Roman"/>
          <w:noProof/>
          <w:sz w:val="28"/>
          <w:szCs w:val="28"/>
        </w:rPr>
        <w:drawing>
          <wp:inline distT="0" distB="0" distL="0" distR="0">
            <wp:extent cx="10795" cy="10795"/>
            <wp:effectExtent l="19050" t="0" r="8255" b="0"/>
            <wp:docPr id="3" name="Picture 2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896387">
        <w:rPr>
          <w:rFonts w:ascii="Times New Roman" w:hAnsi="Times New Roman" w:cs="Times New Roman"/>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педагогов-психологов, учителей-логопедов).</w:t>
      </w:r>
    </w:p>
    <w:p w:rsidR="00896387" w:rsidRPr="00896387" w:rsidRDefault="00896387" w:rsidP="00896387">
      <w:pPr>
        <w:spacing w:after="0" w:line="360" w:lineRule="auto"/>
        <w:ind w:left="768" w:right="28"/>
        <w:jc w:val="center"/>
        <w:rPr>
          <w:rFonts w:ascii="Times New Roman" w:hAnsi="Times New Roman" w:cs="Times New Roman"/>
          <w:b/>
          <w:sz w:val="28"/>
          <w:szCs w:val="28"/>
        </w:rPr>
      </w:pPr>
      <w:r w:rsidRPr="00896387">
        <w:rPr>
          <w:rFonts w:ascii="Times New Roman" w:hAnsi="Times New Roman" w:cs="Times New Roman"/>
          <w:b/>
          <w:sz w:val="28"/>
          <w:szCs w:val="28"/>
        </w:rPr>
        <w:t>15.6. Модуль «Профориентация».</w:t>
      </w:r>
    </w:p>
    <w:p w:rsidR="00896387" w:rsidRPr="00896387" w:rsidRDefault="00896387" w:rsidP="00896387">
      <w:pPr>
        <w:spacing w:after="0" w:line="360" w:lineRule="auto"/>
        <w:ind w:left="28" w:right="28"/>
        <w:jc w:val="both"/>
        <w:rPr>
          <w:rFonts w:ascii="Times New Roman" w:hAnsi="Times New Roman" w:cs="Times New Roman"/>
          <w:i/>
          <w:sz w:val="28"/>
          <w:szCs w:val="28"/>
        </w:rPr>
      </w:pPr>
      <w:r w:rsidRPr="00896387">
        <w:rPr>
          <w:rFonts w:ascii="Times New Roman" w:hAnsi="Times New Roman" w:cs="Times New Roman"/>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w:t>
      </w:r>
      <w:r w:rsidRPr="00896387">
        <w:rPr>
          <w:rFonts w:ascii="Times New Roman" w:hAnsi="Times New Roman" w:cs="Times New Roman"/>
          <w:sz w:val="28"/>
          <w:szCs w:val="28"/>
        </w:rPr>
        <w:lastRenderedPageBreak/>
        <w:t xml:space="preserve">проблемам профориентации, организацию профессиональных проб и осуществляется через: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дающие детям начальные представления о существующих профессиях и условиях работы людей, представляющих эти профессии.</w:t>
      </w:r>
    </w:p>
    <w:p w:rsidR="00896387" w:rsidRPr="00896387" w:rsidRDefault="00896387" w:rsidP="00896387">
      <w:pPr>
        <w:spacing w:after="0" w:line="360" w:lineRule="auto"/>
        <w:ind w:left="28" w:right="28"/>
        <w:jc w:val="both"/>
        <w:rPr>
          <w:rFonts w:ascii="Times New Roman" w:hAnsi="Times New Roman" w:cs="Times New Roman"/>
          <w:b/>
          <w:sz w:val="28"/>
          <w:szCs w:val="28"/>
        </w:rPr>
      </w:pPr>
      <w:r w:rsidRPr="00896387">
        <w:rPr>
          <w:rFonts w:ascii="Times New Roman" w:hAnsi="Times New Roman" w:cs="Times New Roman"/>
          <w:b/>
          <w:sz w:val="28"/>
          <w:szCs w:val="28"/>
        </w:rPr>
        <w:t>15.7. Модуль «Коллективная социально значимая деятельность в Движении Первых».</w:t>
      </w:r>
    </w:p>
    <w:p w:rsidR="00896387" w:rsidRPr="00896387" w:rsidRDefault="00896387" w:rsidP="00896387">
      <w:pPr>
        <w:spacing w:after="0" w:line="360" w:lineRule="auto"/>
        <w:ind w:left="28" w:right="28"/>
        <w:jc w:val="both"/>
        <w:rPr>
          <w:rFonts w:ascii="Times New Roman" w:hAnsi="Times New Roman" w:cs="Times New Roman"/>
          <w:i/>
          <w:sz w:val="28"/>
          <w:szCs w:val="28"/>
          <w:highlight w:val="yellow"/>
        </w:rPr>
      </w:pPr>
      <w:r w:rsidRPr="00896387">
        <w:rPr>
          <w:rFonts w:ascii="Times New Roman" w:hAnsi="Times New Roman" w:cs="Times New Roman"/>
          <w:sz w:val="28"/>
          <w:szCs w:val="28"/>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p>
    <w:p w:rsidR="00896387" w:rsidRPr="00896387" w:rsidRDefault="00896387" w:rsidP="00896387">
      <w:pPr>
        <w:spacing w:after="0" w:line="360" w:lineRule="auto"/>
        <w:ind w:left="28" w:right="28"/>
        <w:jc w:val="both"/>
        <w:rPr>
          <w:rFonts w:ascii="Times New Roman" w:hAnsi="Times New Roman" w:cs="Times New Roman"/>
          <w:sz w:val="28"/>
          <w:szCs w:val="28"/>
          <w:highlight w:val="cyan"/>
        </w:rPr>
      </w:pPr>
      <w:r w:rsidRPr="00896387">
        <w:rPr>
          <w:rFonts w:ascii="Times New Roman" w:hAnsi="Times New Roman" w:cs="Times New Roman"/>
          <w:sz w:val="28"/>
          <w:szCs w:val="28"/>
        </w:rPr>
        <w:t xml:space="preserve">программа 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w:t>
      </w:r>
    </w:p>
    <w:p w:rsidR="00896387" w:rsidRPr="00896387" w:rsidRDefault="00896387" w:rsidP="00896387">
      <w:pPr>
        <w:spacing w:after="0" w:line="360" w:lineRule="auto"/>
        <w:ind w:left="101" w:right="28"/>
        <w:jc w:val="both"/>
        <w:rPr>
          <w:rFonts w:ascii="Times New Roman" w:hAnsi="Times New Roman" w:cs="Times New Roman"/>
          <w:sz w:val="28"/>
          <w:szCs w:val="28"/>
        </w:rPr>
      </w:pPr>
      <w:r w:rsidRPr="00896387">
        <w:rPr>
          <w:rFonts w:ascii="Times New Roman" w:hAnsi="Times New Roman" w:cs="Times New Roman"/>
          <w:sz w:val="28"/>
          <w:szCs w:val="28"/>
        </w:rPr>
        <w:t>Воспитательный потенциал данного модуля реализуется в рамках следующих возможных мероприятий и форм воспитательной работы:</w:t>
      </w:r>
    </w:p>
    <w:p w:rsidR="00896387" w:rsidRPr="00896387" w:rsidRDefault="00896387" w:rsidP="00896387">
      <w:pPr>
        <w:spacing w:after="0" w:line="360" w:lineRule="auto"/>
        <w:ind w:left="96" w:right="28"/>
        <w:jc w:val="both"/>
        <w:rPr>
          <w:rFonts w:ascii="Times New Roman" w:hAnsi="Times New Roman" w:cs="Times New Roman"/>
          <w:sz w:val="28"/>
          <w:szCs w:val="28"/>
        </w:rPr>
      </w:pPr>
      <w:r w:rsidRPr="00896387">
        <w:rPr>
          <w:rFonts w:ascii="Times New Roman" w:hAnsi="Times New Roman" w:cs="Times New Roman"/>
          <w:sz w:val="28"/>
          <w:szCs w:val="28"/>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r w:rsidRPr="00896387">
        <w:rPr>
          <w:rFonts w:ascii="Times New Roman" w:hAnsi="Times New Roman" w:cs="Times New Roman"/>
          <w:sz w:val="28"/>
          <w:szCs w:val="28"/>
        </w:rPr>
        <w:lastRenderedPageBreak/>
        <w:t>волонтерские мастер-классы — проведение занятий и встреч для знакомства детей с принципами, направлениями волонтерства и его историей;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896387" w:rsidRPr="00896387" w:rsidRDefault="00896387" w:rsidP="00896387">
      <w:pPr>
        <w:numPr>
          <w:ilvl w:val="0"/>
          <w:numId w:val="2"/>
        </w:numPr>
        <w:spacing w:after="0" w:line="360" w:lineRule="auto"/>
        <w:ind w:right="28" w:firstLine="823"/>
        <w:jc w:val="both"/>
        <w:rPr>
          <w:rFonts w:ascii="Times New Roman" w:hAnsi="Times New Roman" w:cs="Times New Roman"/>
          <w:sz w:val="28"/>
          <w:szCs w:val="28"/>
        </w:rPr>
      </w:pPr>
      <w:r w:rsidRPr="00896387">
        <w:rPr>
          <w:rFonts w:ascii="Times New Roman" w:hAnsi="Times New Roman" w:cs="Times New Roman"/>
          <w:sz w:val="28"/>
          <w:szCs w:val="28"/>
        </w:rPr>
        <w:t>Вариативные содержательные модули.</w:t>
      </w:r>
    </w:p>
    <w:p w:rsidR="00896387" w:rsidRPr="00896387" w:rsidRDefault="00896387" w:rsidP="00896387">
      <w:pPr>
        <w:spacing w:after="0" w:line="360" w:lineRule="auto"/>
        <w:ind w:left="802" w:right="28"/>
        <w:jc w:val="center"/>
        <w:rPr>
          <w:rFonts w:ascii="Times New Roman" w:hAnsi="Times New Roman" w:cs="Times New Roman"/>
          <w:b/>
          <w:sz w:val="28"/>
          <w:szCs w:val="28"/>
        </w:rPr>
      </w:pPr>
      <w:r w:rsidRPr="00896387">
        <w:rPr>
          <w:rFonts w:ascii="Times New Roman" w:hAnsi="Times New Roman" w:cs="Times New Roman"/>
          <w:b/>
          <w:sz w:val="28"/>
          <w:szCs w:val="28"/>
        </w:rPr>
        <w:t>16.1. Модуль «Экскурсии и походы».</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В зависимости от возраста детей выбирается тематика, форма, продолжительность, оценка результативности экскурсии и похода.</w:t>
      </w:r>
    </w:p>
    <w:p w:rsid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896387" w:rsidRDefault="00896387" w:rsidP="00896387">
      <w:pPr>
        <w:spacing w:after="0" w:line="360" w:lineRule="auto"/>
        <w:ind w:left="28" w:right="28"/>
        <w:jc w:val="both"/>
        <w:rPr>
          <w:rFonts w:ascii="Times New Roman" w:hAnsi="Times New Roman" w:cs="Times New Roman"/>
          <w:sz w:val="28"/>
          <w:szCs w:val="28"/>
        </w:rPr>
      </w:pPr>
    </w:p>
    <w:p w:rsidR="00896387" w:rsidRPr="00896387" w:rsidRDefault="00896387" w:rsidP="00896387">
      <w:pPr>
        <w:spacing w:after="0" w:line="360" w:lineRule="auto"/>
        <w:ind w:left="28" w:right="28"/>
        <w:jc w:val="both"/>
        <w:rPr>
          <w:rFonts w:ascii="Times New Roman" w:hAnsi="Times New Roman" w:cs="Times New Roman"/>
          <w:sz w:val="28"/>
          <w:szCs w:val="28"/>
        </w:rPr>
      </w:pPr>
    </w:p>
    <w:p w:rsidR="00896387" w:rsidRPr="00896387" w:rsidRDefault="00896387" w:rsidP="00896387">
      <w:pPr>
        <w:spacing w:after="0" w:line="360" w:lineRule="auto"/>
        <w:ind w:left="778" w:right="28"/>
        <w:jc w:val="center"/>
        <w:rPr>
          <w:rFonts w:ascii="Times New Roman" w:hAnsi="Times New Roman" w:cs="Times New Roman"/>
          <w:b/>
          <w:sz w:val="28"/>
          <w:szCs w:val="28"/>
        </w:rPr>
      </w:pPr>
      <w:r w:rsidRPr="00896387">
        <w:rPr>
          <w:rFonts w:ascii="Times New Roman" w:hAnsi="Times New Roman" w:cs="Times New Roman"/>
          <w:b/>
          <w:sz w:val="28"/>
          <w:szCs w:val="28"/>
        </w:rPr>
        <w:lastRenderedPageBreak/>
        <w:t>16.2. Модуль «Кружки и секции».</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художественная; физкультурно-спортивная.</w:t>
      </w:r>
    </w:p>
    <w:p w:rsidR="00896387" w:rsidRPr="00896387" w:rsidRDefault="00896387" w:rsidP="00896387">
      <w:pPr>
        <w:numPr>
          <w:ilvl w:val="0"/>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896387" w:rsidRPr="00896387" w:rsidRDefault="00896387" w:rsidP="00896387">
      <w:pPr>
        <w:spacing w:after="0" w:line="360" w:lineRule="auto"/>
        <w:ind w:right="28" w:firstLine="851"/>
        <w:jc w:val="both"/>
        <w:rPr>
          <w:rFonts w:ascii="Times New Roman" w:hAnsi="Times New Roman" w:cs="Times New Roman"/>
          <w:sz w:val="28"/>
          <w:szCs w:val="28"/>
        </w:rPr>
      </w:pPr>
      <w:r w:rsidRPr="00896387">
        <w:rPr>
          <w:rFonts w:ascii="Times New Roman" w:hAnsi="Times New Roman" w:cs="Times New Roman"/>
          <w:sz w:val="28"/>
          <w:szCs w:val="28"/>
        </w:rPr>
        <w:t>При планировании и реализации содержания Программы используются следующие уровни воспитательной работы:</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 xml:space="preserve">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w:t>
      </w:r>
      <w:r w:rsidRPr="00896387">
        <w:rPr>
          <w:rFonts w:ascii="Times New Roman" w:hAnsi="Times New Roman" w:cs="Times New Roman"/>
          <w:sz w:val="28"/>
          <w:szCs w:val="28"/>
        </w:rPr>
        <w:lastRenderedPageBreak/>
        <w:t>у отряда»), которое предполагает взаимную подготовку и знакомство друг друга с особенностями своего уклада.</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noProof/>
          <w:sz w:val="28"/>
          <w:szCs w:val="28"/>
        </w:rPr>
        <w:drawing>
          <wp:anchor distT="0" distB="0" distL="114300" distR="114300" simplePos="0" relativeHeight="251661312" behindDoc="0" locked="0" layoutInCell="1" allowOverlap="0">
            <wp:simplePos x="0" y="0"/>
            <wp:positionH relativeFrom="page">
              <wp:posOffset>478790</wp:posOffset>
            </wp:positionH>
            <wp:positionV relativeFrom="page">
              <wp:posOffset>4984750</wp:posOffset>
            </wp:positionV>
            <wp:extent cx="6350" cy="8890"/>
            <wp:effectExtent l="0" t="0" r="0" b="0"/>
            <wp:wrapSquare wrapText="bothSides"/>
            <wp:docPr id="6"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1"/>
                    <a:srcRect/>
                    <a:stretch>
                      <a:fillRect/>
                    </a:stretch>
                  </pic:blipFill>
                  <pic:spPr bwMode="auto">
                    <a:xfrm>
                      <a:off x="0" y="0"/>
                      <a:ext cx="6350" cy="8890"/>
                    </a:xfrm>
                    <a:prstGeom prst="rect">
                      <a:avLst/>
                    </a:prstGeom>
                    <a:noFill/>
                    <a:ln w="9525">
                      <a:noFill/>
                      <a:miter lim="800000"/>
                      <a:headEnd/>
                      <a:tailEnd/>
                    </a:ln>
                  </pic:spPr>
                </pic:pic>
              </a:graphicData>
            </a:graphic>
          </wp:anchor>
        </w:drawing>
      </w:r>
      <w:r w:rsidRPr="00896387">
        <w:rPr>
          <w:rFonts w:ascii="Times New Roman" w:hAnsi="Times New Roman" w:cs="Times New Roman"/>
          <w:sz w:val="28"/>
          <w:szCs w:val="28"/>
        </w:rPr>
        <w:t xml:space="preserve">- планирование и проведение отрядной деятельности;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lastRenderedPageBreak/>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 аналитическую работу с детьми: анализ дня, анализ ситуации, мероприятия, анализ смены, результатов;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 проведение сбора отряда: хозяйственный сбор, организационный сбор, утренний информационный сбор отряда и другие;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w:t>
      </w:r>
      <w:r w:rsidRPr="00896387">
        <w:rPr>
          <w:rFonts w:ascii="Times New Roman" w:hAnsi="Times New Roman" w:cs="Times New Roman"/>
          <w:sz w:val="28"/>
          <w:szCs w:val="28"/>
        </w:rPr>
        <w:lastRenderedPageBreak/>
        <w:t>каждого члена коллектива во всех этапах организации деятельности от планирования до анализа).</w:t>
      </w:r>
    </w:p>
    <w:p w:rsidR="00896387" w:rsidRPr="00896387" w:rsidRDefault="00896387" w:rsidP="00896387">
      <w:pPr>
        <w:numPr>
          <w:ilvl w:val="0"/>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896387" w:rsidRPr="00896387" w:rsidRDefault="00896387" w:rsidP="00896387">
      <w:pPr>
        <w:spacing w:after="0" w:line="360" w:lineRule="auto"/>
        <w:ind w:left="878" w:right="163" w:hanging="10"/>
        <w:jc w:val="both"/>
        <w:rPr>
          <w:rFonts w:ascii="Times New Roman" w:hAnsi="Times New Roman" w:cs="Times New Roman"/>
          <w:sz w:val="28"/>
          <w:szCs w:val="28"/>
        </w:rPr>
      </w:pPr>
    </w:p>
    <w:p w:rsidR="00896387" w:rsidRPr="00896387" w:rsidRDefault="00896387" w:rsidP="00896387">
      <w:pPr>
        <w:spacing w:after="0" w:line="360" w:lineRule="auto"/>
        <w:ind w:left="878" w:right="163" w:hanging="10"/>
        <w:jc w:val="center"/>
        <w:rPr>
          <w:rFonts w:ascii="Times New Roman" w:hAnsi="Times New Roman" w:cs="Times New Roman"/>
          <w:b/>
          <w:sz w:val="28"/>
          <w:szCs w:val="28"/>
        </w:rPr>
      </w:pPr>
      <w:r w:rsidRPr="00896387">
        <w:rPr>
          <w:rFonts w:ascii="Times New Roman" w:hAnsi="Times New Roman" w:cs="Times New Roman"/>
          <w:b/>
          <w:noProof/>
          <w:sz w:val="28"/>
          <w:szCs w:val="28"/>
        </w:rPr>
        <w:drawing>
          <wp:anchor distT="0" distB="0" distL="114300" distR="114300" simplePos="0" relativeHeight="251662336" behindDoc="0" locked="0" layoutInCell="1" allowOverlap="0">
            <wp:simplePos x="0" y="0"/>
            <wp:positionH relativeFrom="page">
              <wp:posOffset>600710</wp:posOffset>
            </wp:positionH>
            <wp:positionV relativeFrom="page">
              <wp:posOffset>7789545</wp:posOffset>
            </wp:positionV>
            <wp:extent cx="6350" cy="3175"/>
            <wp:effectExtent l="0" t="0" r="0" b="0"/>
            <wp:wrapSquare wrapText="bothSides"/>
            <wp:docPr id="5"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2"/>
                    <a:srcRect/>
                    <a:stretch>
                      <a:fillRect/>
                    </a:stretch>
                  </pic:blipFill>
                  <pic:spPr bwMode="auto">
                    <a:xfrm>
                      <a:off x="0" y="0"/>
                      <a:ext cx="6350" cy="3175"/>
                    </a:xfrm>
                    <a:prstGeom prst="rect">
                      <a:avLst/>
                    </a:prstGeom>
                    <a:noFill/>
                    <a:ln w="9525">
                      <a:noFill/>
                      <a:miter lim="800000"/>
                      <a:headEnd/>
                      <a:tailEnd/>
                    </a:ln>
                  </pic:spPr>
                </pic:pic>
              </a:graphicData>
            </a:graphic>
          </wp:anchor>
        </w:drawing>
      </w:r>
      <w:r w:rsidRPr="00896387">
        <w:rPr>
          <w:rFonts w:ascii="Times New Roman" w:hAnsi="Times New Roman" w:cs="Times New Roman"/>
          <w:b/>
          <w:sz w:val="28"/>
          <w:szCs w:val="28"/>
        </w:rPr>
        <w:t>IV. Организационный раздел</w:t>
      </w:r>
    </w:p>
    <w:p w:rsidR="00896387" w:rsidRPr="00896387" w:rsidRDefault="00896387" w:rsidP="00896387">
      <w:pPr>
        <w:numPr>
          <w:ilvl w:val="0"/>
          <w:numId w:val="2"/>
        </w:numPr>
        <w:spacing w:after="0" w:line="360" w:lineRule="auto"/>
        <w:ind w:right="28" w:firstLine="710"/>
        <w:jc w:val="both"/>
        <w:rPr>
          <w:rFonts w:ascii="Times New Roman" w:hAnsi="Times New Roman" w:cs="Times New Roman"/>
          <w:i/>
          <w:sz w:val="28"/>
          <w:szCs w:val="28"/>
        </w:rPr>
      </w:pPr>
      <w:r w:rsidRPr="00896387">
        <w:rPr>
          <w:rFonts w:ascii="Times New Roman" w:hAnsi="Times New Roman" w:cs="Times New Roman"/>
          <w:sz w:val="28"/>
          <w:szCs w:val="28"/>
        </w:rPr>
        <w:t>Особенности воспитательной работы в лагере «</w:t>
      </w:r>
      <w:r w:rsidRPr="00896387">
        <w:rPr>
          <w:rFonts w:ascii="Times New Roman" w:hAnsi="Times New Roman" w:cs="Times New Roman"/>
          <w:sz w:val="28"/>
          <w:szCs w:val="28"/>
          <w:shd w:val="clear" w:color="auto" w:fill="FFFFFF"/>
        </w:rPr>
        <w:t>Единство</w:t>
      </w:r>
      <w:r w:rsidRPr="00896387">
        <w:rPr>
          <w:rFonts w:ascii="Times New Roman" w:hAnsi="Times New Roman" w:cs="Times New Roman"/>
          <w:sz w:val="28"/>
          <w:szCs w:val="28"/>
        </w:rPr>
        <w:t>»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896387" w:rsidRPr="00896387" w:rsidRDefault="00896387" w:rsidP="00896387">
      <w:pPr>
        <w:numPr>
          <w:ilvl w:val="0"/>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Детский оздоровительный лагерь с дневным пребыванием детей организуется на базе МОУ «Средняя школа № 68».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896387" w:rsidRPr="00896387" w:rsidRDefault="00896387" w:rsidP="00896387">
      <w:pPr>
        <w:numPr>
          <w:ilvl w:val="0"/>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Уклад лагеря «</w:t>
      </w:r>
      <w:r w:rsidRPr="00896387">
        <w:rPr>
          <w:rFonts w:ascii="Times New Roman" w:hAnsi="Times New Roman" w:cs="Times New Roman"/>
          <w:sz w:val="28"/>
          <w:szCs w:val="28"/>
          <w:shd w:val="clear" w:color="auto" w:fill="FFFFFF"/>
        </w:rPr>
        <w:t>Единство</w:t>
      </w:r>
      <w:r w:rsidRPr="00896387">
        <w:rPr>
          <w:rFonts w:ascii="Times New Roman" w:hAnsi="Times New Roman" w:cs="Times New Roman"/>
          <w:sz w:val="28"/>
          <w:szCs w:val="28"/>
        </w:rPr>
        <w:t xml:space="preserve">»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w:t>
      </w:r>
      <w:r w:rsidRPr="00896387">
        <w:rPr>
          <w:rFonts w:ascii="Times New Roman" w:hAnsi="Times New Roman" w:cs="Times New Roman"/>
          <w:sz w:val="28"/>
          <w:szCs w:val="28"/>
        </w:rPr>
        <w:lastRenderedPageBreak/>
        <w:t>этнокультурные, социальноэкономические, художественно-культурные, а также тип поселения.</w:t>
      </w:r>
    </w:p>
    <w:p w:rsidR="00896387" w:rsidRPr="00896387" w:rsidRDefault="00896387" w:rsidP="00896387">
      <w:pPr>
        <w:numPr>
          <w:ilvl w:val="0"/>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896387" w:rsidRPr="00896387" w:rsidRDefault="00896387" w:rsidP="00896387">
      <w:pPr>
        <w:numPr>
          <w:ilvl w:val="0"/>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Элементами уклада являются:</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дневное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 xml:space="preserve">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двигательной </w:t>
      </w:r>
      <w:r w:rsidRPr="00896387">
        <w:rPr>
          <w:rFonts w:ascii="Times New Roman" w:hAnsi="Times New Roman" w:cs="Times New Roman"/>
          <w:sz w:val="28"/>
          <w:szCs w:val="28"/>
        </w:rPr>
        <w:lastRenderedPageBreak/>
        <w:t>активности и прогулок</w:t>
      </w:r>
      <w:r w:rsidRPr="00896387">
        <w:rPr>
          <w:rFonts w:ascii="Times New Roman" w:hAnsi="Times New Roman" w:cs="Times New Roman"/>
          <w:sz w:val="28"/>
          <w:szCs w:val="28"/>
          <w:vertAlign w:val="superscript"/>
        </w:rPr>
        <w:footnoteReference w:id="1"/>
      </w:r>
      <w:r w:rsidRPr="00896387">
        <w:rPr>
          <w:rFonts w:ascii="Times New Roman" w:hAnsi="Times New Roman" w:cs="Times New Roman"/>
          <w:sz w:val="28"/>
          <w:szCs w:val="28"/>
          <w:vertAlign w:val="superscript"/>
        </w:rPr>
        <w:t xml:space="preserve"> </w:t>
      </w:r>
      <w:r w:rsidRPr="00896387">
        <w:rPr>
          <w:rFonts w:ascii="Times New Roman" w:hAnsi="Times New Roman" w:cs="Times New Roman"/>
          <w:sz w:val="28"/>
          <w:szCs w:val="28"/>
        </w:rPr>
        <w:t>не должны быть сокращены из-за насыщенности мероприятиями. Учитывая интенсивность деятельности в организациях отдыха детей и их оздоровления с дневным пребыванием, необходимо использовать разнообразие и чередование форм деятельности.</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i/>
          <w:sz w:val="28"/>
          <w:szCs w:val="28"/>
        </w:rPr>
      </w:pPr>
      <w:r w:rsidRPr="00896387">
        <w:rPr>
          <w:rFonts w:ascii="Times New Roman" w:hAnsi="Times New Roman" w:cs="Times New Roman"/>
          <w:sz w:val="28"/>
          <w:szCs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Pr="00896387">
        <w:rPr>
          <w:rFonts w:ascii="Times New Roman" w:hAnsi="Times New Roman" w:cs="Times New Roman"/>
          <w:noProof/>
          <w:sz w:val="28"/>
          <w:szCs w:val="28"/>
        </w:rPr>
        <w:drawing>
          <wp:inline distT="0" distB="0" distL="0" distR="0">
            <wp:extent cx="10795" cy="10795"/>
            <wp:effectExtent l="19050" t="0" r="8255" b="0"/>
            <wp:docPr id="4" name="Picture 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4"/>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896387">
        <w:rPr>
          <w:rFonts w:ascii="Times New Roman" w:hAnsi="Times New Roman" w:cs="Times New Roman"/>
          <w:noProof/>
          <w:sz w:val="28"/>
          <w:szCs w:val="28"/>
        </w:rPr>
        <w:t xml:space="preserve"> </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 xml:space="preserve">Символическое пространство организации отдыха детей и их оздоровления включает в себя  традиции, правила, легенды, кричалки,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w:t>
      </w:r>
      <w:r w:rsidRPr="00896387">
        <w:rPr>
          <w:rFonts w:ascii="Times New Roman" w:hAnsi="Times New Roman" w:cs="Times New Roman"/>
          <w:sz w:val="28"/>
          <w:szCs w:val="28"/>
        </w:rPr>
        <w:lastRenderedPageBreak/>
        <w:t>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896387" w:rsidRPr="00896387" w:rsidRDefault="00896387" w:rsidP="00896387">
      <w:pPr>
        <w:spacing w:after="0" w:line="360" w:lineRule="auto"/>
        <w:ind w:left="754" w:right="28"/>
        <w:jc w:val="both"/>
        <w:rPr>
          <w:rFonts w:ascii="Times New Roman" w:hAnsi="Times New Roman" w:cs="Times New Roman"/>
          <w:sz w:val="28"/>
          <w:szCs w:val="28"/>
        </w:rPr>
      </w:pPr>
      <w:r w:rsidRPr="00896387">
        <w:rPr>
          <w:rFonts w:ascii="Times New Roman" w:hAnsi="Times New Roman" w:cs="Times New Roman"/>
          <w:sz w:val="28"/>
          <w:szCs w:val="28"/>
        </w:rPr>
        <w:t>Ритуалы могут быть:</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w:t>
      </w:r>
    </w:p>
    <w:p w:rsidR="00896387" w:rsidRPr="00896387" w:rsidRDefault="00896387" w:rsidP="00896387">
      <w:pPr>
        <w:numPr>
          <w:ilvl w:val="0"/>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Реализация Программы включает в себя:</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w:t>
      </w:r>
      <w:r w:rsidRPr="00896387">
        <w:rPr>
          <w:rFonts w:ascii="Times New Roman" w:hAnsi="Times New Roman" w:cs="Times New Roman"/>
          <w:sz w:val="28"/>
          <w:szCs w:val="28"/>
        </w:rPr>
        <w:lastRenderedPageBreak/>
        <w:t>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w:t>
      </w:r>
    </w:p>
    <w:p w:rsidR="00896387" w:rsidRPr="00896387" w:rsidRDefault="00896387" w:rsidP="00896387">
      <w:pPr>
        <w:numPr>
          <w:ilvl w:val="1"/>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w:t>
      </w:r>
      <w:r w:rsidRPr="00896387">
        <w:rPr>
          <w:rFonts w:ascii="Times New Roman" w:hAnsi="Times New Roman" w:cs="Times New Roman"/>
          <w:sz w:val="28"/>
          <w:szCs w:val="28"/>
        </w:rPr>
        <w:lastRenderedPageBreak/>
        <w:t>круглогодичного лагеря и по окончании летней оздоровительной кампании для сезонного.</w:t>
      </w:r>
    </w:p>
    <w:p w:rsidR="00896387" w:rsidRPr="00896387" w:rsidRDefault="00896387" w:rsidP="00896387">
      <w:pPr>
        <w:spacing w:after="0" w:line="360" w:lineRule="auto"/>
        <w:ind w:left="91" w:right="28"/>
        <w:jc w:val="both"/>
        <w:rPr>
          <w:rFonts w:ascii="Times New Roman" w:hAnsi="Times New Roman" w:cs="Times New Roman"/>
          <w:sz w:val="28"/>
          <w:szCs w:val="28"/>
        </w:rPr>
      </w:pPr>
      <w:r w:rsidRPr="00896387">
        <w:rPr>
          <w:rFonts w:ascii="Times New Roman" w:hAnsi="Times New Roman" w:cs="Times New Roman"/>
          <w:sz w:val="28"/>
          <w:szCs w:val="28"/>
        </w:rPr>
        <w:t>Планирование анализа воспитательной работы включается в календарный план воспитательной работы.</w:t>
      </w:r>
    </w:p>
    <w:p w:rsidR="00896387" w:rsidRPr="00896387" w:rsidRDefault="00896387" w:rsidP="00896387">
      <w:pPr>
        <w:spacing w:after="0" w:line="360" w:lineRule="auto"/>
        <w:ind w:left="101" w:right="28"/>
        <w:jc w:val="both"/>
        <w:rPr>
          <w:rFonts w:ascii="Times New Roman" w:hAnsi="Times New Roman" w:cs="Times New Roman"/>
          <w:sz w:val="28"/>
          <w:szCs w:val="28"/>
        </w:rPr>
      </w:pPr>
      <w:r w:rsidRPr="00896387">
        <w:rPr>
          <w:rFonts w:ascii="Times New Roman" w:hAnsi="Times New Roman" w:cs="Times New Roman"/>
          <w:sz w:val="28"/>
          <w:szCs w:val="28"/>
        </w:rPr>
        <w:t>Анализ проводится совместно с вожатско-педагогическим составом, с заместителем директора по воспитательной работе с последующим обсуждением результатов на педагогическом совете.</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896387" w:rsidRPr="00896387" w:rsidRDefault="00896387" w:rsidP="00896387">
      <w:pPr>
        <w:numPr>
          <w:ilvl w:val="0"/>
          <w:numId w:val="2"/>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w:t>
      </w:r>
      <w:r w:rsidRPr="00896387">
        <w:rPr>
          <w:rFonts w:ascii="Times New Roman" w:hAnsi="Times New Roman" w:cs="Times New Roman"/>
          <w:sz w:val="28"/>
          <w:szCs w:val="28"/>
        </w:rPr>
        <w:lastRenderedPageBreak/>
        <w:t>деятельности цель и задачи воспитания, ценности и традиции уклада организации.</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Планирование партнерского взаимодействия происходит с Движением Первых, с музеями , библиотеками, театрами, организациями города Ярославля в целом.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Привлечение воспитательного потенциала партнерского взаимодействия предусматривает:</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896387" w:rsidRPr="00896387" w:rsidRDefault="00896387" w:rsidP="00896387">
      <w:pPr>
        <w:numPr>
          <w:ilvl w:val="0"/>
          <w:numId w:val="3"/>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информирование родителя (родителей) или законного представителя (законных представителей) до начала смены в организацию отдыха детей и их оздоровления об особенностях воспитательной работы, внутреннего </w:t>
      </w:r>
      <w:r w:rsidRPr="00896387">
        <w:rPr>
          <w:rFonts w:ascii="Times New Roman" w:hAnsi="Times New Roman" w:cs="Times New Roman"/>
          <w:sz w:val="28"/>
          <w:szCs w:val="28"/>
        </w:rPr>
        <w:lastRenderedPageBreak/>
        <w:t xml:space="preserve">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 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w:t>
      </w:r>
      <w:r w:rsidRPr="00896387">
        <w:rPr>
          <w:rFonts w:ascii="Times New Roman" w:hAnsi="Times New Roman" w:cs="Times New Roman"/>
          <w:sz w:val="28"/>
          <w:szCs w:val="28"/>
        </w:rPr>
        <w:lastRenderedPageBreak/>
        <w:t>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896387" w:rsidRPr="00896387" w:rsidRDefault="00896387" w:rsidP="00896387">
      <w:pPr>
        <w:numPr>
          <w:ilvl w:val="0"/>
          <w:numId w:val="3"/>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rsidR="00896387" w:rsidRPr="00896387" w:rsidRDefault="00896387" w:rsidP="00896387">
      <w:pPr>
        <w:numPr>
          <w:ilvl w:val="0"/>
          <w:numId w:val="3"/>
        </w:numPr>
        <w:spacing w:after="0" w:line="360" w:lineRule="auto"/>
        <w:ind w:right="28" w:firstLine="710"/>
        <w:jc w:val="both"/>
        <w:rPr>
          <w:rFonts w:ascii="Times New Roman" w:hAnsi="Times New Roman" w:cs="Times New Roman"/>
          <w:sz w:val="28"/>
          <w:szCs w:val="28"/>
        </w:rPr>
      </w:pPr>
      <w:r w:rsidRPr="00896387">
        <w:rPr>
          <w:rFonts w:ascii="Times New Roman" w:hAnsi="Times New Roman" w:cs="Times New Roman"/>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w:t>
      </w:r>
    </w:p>
    <w:p w:rsidR="00896387" w:rsidRPr="00896387" w:rsidRDefault="00896387" w:rsidP="00896387">
      <w:pPr>
        <w:spacing w:after="0" w:line="360" w:lineRule="auto"/>
        <w:ind w:right="28"/>
        <w:jc w:val="both"/>
        <w:rPr>
          <w:rFonts w:ascii="Times New Roman" w:hAnsi="Times New Roman" w:cs="Times New Roman"/>
          <w:sz w:val="28"/>
          <w:szCs w:val="28"/>
        </w:rPr>
      </w:pPr>
      <w:r w:rsidRPr="00896387">
        <w:rPr>
          <w:rFonts w:ascii="Times New Roman" w:hAnsi="Times New Roman" w:cs="Times New Roman"/>
          <w:sz w:val="28"/>
          <w:szCs w:val="28"/>
          <w:u w:val="single"/>
        </w:rPr>
        <w:t>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r w:rsidRPr="00896387">
        <w:rPr>
          <w:rFonts w:ascii="Times New Roman" w:hAnsi="Times New Roman" w:cs="Times New Roman"/>
          <w:sz w:val="28"/>
          <w:szCs w:val="28"/>
        </w:rPr>
        <w:t>.</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lastRenderedPageBreak/>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896387" w:rsidRPr="00896387" w:rsidRDefault="00896387" w:rsidP="00896387">
      <w:pPr>
        <w:numPr>
          <w:ilvl w:val="0"/>
          <w:numId w:val="3"/>
        </w:numPr>
        <w:spacing w:after="0" w:line="360" w:lineRule="auto"/>
        <w:ind w:left="0" w:right="28" w:firstLine="720"/>
        <w:jc w:val="both"/>
        <w:rPr>
          <w:rFonts w:ascii="Times New Roman" w:hAnsi="Times New Roman" w:cs="Times New Roman"/>
          <w:sz w:val="28"/>
          <w:szCs w:val="28"/>
        </w:rPr>
      </w:pPr>
      <w:r w:rsidRPr="00896387">
        <w:rPr>
          <w:rFonts w:ascii="Times New Roman" w:hAnsi="Times New Roman" w:cs="Times New Roman"/>
          <w:sz w:val="28"/>
          <w:szCs w:val="28"/>
        </w:rPr>
        <w:t xml:space="preserve">Материально-техническое обеспечение реализации Программы: </w:t>
      </w:r>
    </w:p>
    <w:p w:rsidR="00896387" w:rsidRPr="00896387" w:rsidRDefault="00896387" w:rsidP="00896387">
      <w:pPr>
        <w:spacing w:after="0" w:line="360" w:lineRule="auto"/>
        <w:ind w:right="28" w:firstLine="720"/>
        <w:jc w:val="both"/>
        <w:rPr>
          <w:rFonts w:ascii="Times New Roman" w:hAnsi="Times New Roman" w:cs="Times New Roman"/>
          <w:sz w:val="28"/>
          <w:szCs w:val="28"/>
        </w:rPr>
      </w:pPr>
      <w:r w:rsidRPr="00896387">
        <w:rPr>
          <w:rFonts w:ascii="Times New Roman" w:hAnsi="Times New Roman" w:cs="Times New Roman"/>
          <w:sz w:val="28"/>
          <w:szCs w:val="28"/>
        </w:rPr>
        <w:t xml:space="preserve">-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 музыкальное оборудование и необходимые для качественного музыкального оформления фонограммы, записи (при наличии);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 оборудованные локации для общелагерных и отрядных событий, отрядные места, отрядные уголки (стенды);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 спортивные площадки и спортивный инвентарь;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 канцелярские принадлежности в необходимом количестве для качественного оформления программных событий; </w:t>
      </w:r>
    </w:p>
    <w:p w:rsidR="00896387" w:rsidRPr="00896387" w:rsidRDefault="00896387" w:rsidP="00896387">
      <w:pPr>
        <w:spacing w:after="0" w:line="360" w:lineRule="auto"/>
        <w:ind w:left="28" w:right="28"/>
        <w:jc w:val="both"/>
        <w:rPr>
          <w:rFonts w:ascii="Times New Roman" w:hAnsi="Times New Roman" w:cs="Times New Roman"/>
          <w:sz w:val="28"/>
          <w:szCs w:val="28"/>
        </w:rPr>
      </w:pPr>
      <w:r w:rsidRPr="00896387">
        <w:rPr>
          <w:rFonts w:ascii="Times New Roman" w:hAnsi="Times New Roman" w:cs="Times New Roman"/>
          <w:sz w:val="28"/>
          <w:szCs w:val="28"/>
        </w:rPr>
        <w:t xml:space="preserve">-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p>
    <w:p w:rsidR="00896387" w:rsidRDefault="00896387" w:rsidP="00896387">
      <w:pPr>
        <w:spacing w:after="0" w:line="360" w:lineRule="auto"/>
        <w:ind w:left="28" w:right="28"/>
        <w:jc w:val="both"/>
        <w:rPr>
          <w:rFonts w:ascii="Times New Roman" w:hAnsi="Times New Roman" w:cs="Times New Roman"/>
          <w:i/>
          <w:sz w:val="28"/>
          <w:szCs w:val="28"/>
        </w:rPr>
      </w:pPr>
      <w:r w:rsidRPr="00896387">
        <w:rPr>
          <w:rFonts w:ascii="Times New Roman" w:hAnsi="Times New Roman" w:cs="Times New Roman"/>
          <w:sz w:val="28"/>
          <w:szCs w:val="28"/>
        </w:rPr>
        <w:t xml:space="preserve">- специальное оборудование, которое необходимо для обеспечения инклюзивного пространства </w:t>
      </w:r>
      <w:r w:rsidRPr="00896387">
        <w:rPr>
          <w:rFonts w:ascii="Times New Roman" w:hAnsi="Times New Roman" w:cs="Times New Roman"/>
          <w:i/>
          <w:sz w:val="28"/>
          <w:szCs w:val="28"/>
        </w:rPr>
        <w:t>.</w:t>
      </w:r>
    </w:p>
    <w:p w:rsidR="00CB251C" w:rsidRDefault="00CB251C" w:rsidP="00896387">
      <w:pPr>
        <w:spacing w:after="0" w:line="360" w:lineRule="auto"/>
        <w:ind w:left="28" w:right="28"/>
        <w:jc w:val="both"/>
        <w:rPr>
          <w:rFonts w:ascii="Times New Roman" w:hAnsi="Times New Roman" w:cs="Times New Roman"/>
          <w:i/>
          <w:sz w:val="28"/>
          <w:szCs w:val="28"/>
        </w:rPr>
      </w:pPr>
    </w:p>
    <w:p w:rsidR="00CB251C" w:rsidRDefault="00CB251C" w:rsidP="00896387">
      <w:pPr>
        <w:spacing w:after="0" w:line="360" w:lineRule="auto"/>
        <w:ind w:left="28" w:right="28"/>
        <w:jc w:val="both"/>
        <w:rPr>
          <w:rFonts w:ascii="Times New Roman" w:hAnsi="Times New Roman" w:cs="Times New Roman"/>
          <w:i/>
          <w:sz w:val="28"/>
          <w:szCs w:val="28"/>
        </w:rPr>
      </w:pPr>
    </w:p>
    <w:tbl>
      <w:tblPr>
        <w:tblW w:w="18145" w:type="dxa"/>
        <w:tblInd w:w="-1137"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992"/>
        <w:gridCol w:w="4469"/>
        <w:gridCol w:w="1627"/>
        <w:gridCol w:w="1842"/>
        <w:gridCol w:w="1843"/>
        <w:gridCol w:w="1843"/>
        <w:gridCol w:w="1843"/>
        <w:gridCol w:w="1843"/>
        <w:gridCol w:w="1843"/>
      </w:tblGrid>
      <w:tr w:rsidR="00CB251C" w:rsidRPr="007F3F44" w:rsidTr="00D55DD3">
        <w:trPr>
          <w:gridAfter w:val="4"/>
          <w:wAfter w:w="7372" w:type="dxa"/>
          <w:trHeight w:val="623"/>
        </w:trPr>
        <w:tc>
          <w:tcPr>
            <w:tcW w:w="992" w:type="dxa"/>
            <w:tcBorders>
              <w:top w:val="single" w:sz="2" w:space="0" w:color="000000"/>
              <w:left w:val="single" w:sz="2" w:space="0" w:color="000000"/>
              <w:bottom w:val="single" w:sz="2" w:space="0" w:color="000000"/>
            </w:tcBorders>
            <w:shd w:val="clear" w:color="auto" w:fill="auto"/>
          </w:tcPr>
          <w:p w:rsidR="00CB251C" w:rsidRPr="007F3F44" w:rsidRDefault="00CB251C" w:rsidP="00D55DD3">
            <w:pPr>
              <w:shd w:val="clear" w:color="auto" w:fill="FFFFFF" w:themeFill="background1"/>
              <w:rPr>
                <w:rFonts w:ascii="Times New Roman" w:hAnsi="Times New Roman" w:cs="Times New Roman"/>
                <w:b/>
                <w:sz w:val="24"/>
                <w:szCs w:val="24"/>
              </w:rPr>
            </w:pPr>
            <w:r w:rsidRPr="007F3F44">
              <w:rPr>
                <w:rFonts w:ascii="Times New Roman" w:hAnsi="Times New Roman" w:cs="Times New Roman"/>
                <w:b/>
                <w:bCs/>
                <w:sz w:val="24"/>
                <w:szCs w:val="24"/>
              </w:rPr>
              <w:lastRenderedPageBreak/>
              <w:t>№ п/п</w:t>
            </w:r>
          </w:p>
        </w:tc>
        <w:tc>
          <w:tcPr>
            <w:tcW w:w="4469" w:type="dxa"/>
            <w:tcBorders>
              <w:top w:val="single" w:sz="2" w:space="0" w:color="000000"/>
              <w:left w:val="single" w:sz="2" w:space="0" w:color="000000"/>
              <w:bottom w:val="single" w:sz="2" w:space="0" w:color="000000"/>
            </w:tcBorders>
            <w:shd w:val="clear" w:color="auto" w:fill="auto"/>
          </w:tcPr>
          <w:p w:rsidR="00CB251C" w:rsidRPr="007F3F44" w:rsidRDefault="00CB251C" w:rsidP="00D55DD3">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Наименование мероприятия</w:t>
            </w:r>
          </w:p>
        </w:tc>
        <w:tc>
          <w:tcPr>
            <w:tcW w:w="1627" w:type="dxa"/>
            <w:tcBorders>
              <w:top w:val="single" w:sz="2" w:space="0" w:color="000000"/>
              <w:left w:val="single" w:sz="2" w:space="0" w:color="000000"/>
              <w:bottom w:val="single" w:sz="2" w:space="0" w:color="000000"/>
            </w:tcBorders>
            <w:shd w:val="clear" w:color="auto" w:fill="auto"/>
          </w:tcPr>
          <w:p w:rsidR="00CB251C" w:rsidRPr="007F3F44" w:rsidRDefault="00CB251C" w:rsidP="00D55DD3">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b/>
                <w:bCs/>
                <w:sz w:val="24"/>
                <w:szCs w:val="24"/>
              </w:rPr>
              <w:t>Срок проведения</w:t>
            </w:r>
          </w:p>
        </w:tc>
        <w:tc>
          <w:tcPr>
            <w:tcW w:w="1842" w:type="dxa"/>
            <w:tcBorders>
              <w:top w:val="single" w:sz="2" w:space="0" w:color="000000"/>
              <w:left w:val="single" w:sz="2" w:space="0" w:color="000000"/>
              <w:bottom w:val="single" w:sz="2" w:space="0" w:color="000000"/>
              <w:right w:val="single" w:sz="4" w:space="0" w:color="auto"/>
            </w:tcBorders>
            <w:shd w:val="clear" w:color="auto" w:fill="auto"/>
          </w:tcPr>
          <w:p w:rsidR="00CB251C" w:rsidRPr="007F3F44" w:rsidRDefault="00CB251C" w:rsidP="00D55DD3">
            <w:pPr>
              <w:pStyle w:val="a8"/>
              <w:shd w:val="clear" w:color="auto" w:fill="FFFFFF" w:themeFill="background1"/>
              <w:jc w:val="center"/>
              <w:rPr>
                <w:rFonts w:cs="Times New Roman"/>
                <w:b/>
              </w:rPr>
            </w:pPr>
            <w:r w:rsidRPr="007F3F44">
              <w:rPr>
                <w:rFonts w:cs="Times New Roman"/>
                <w:b/>
                <w:bCs/>
              </w:rPr>
              <w:t>Общелагерный уровень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B251C" w:rsidRPr="007F3F44" w:rsidRDefault="00CB251C" w:rsidP="00D55DD3">
            <w:pPr>
              <w:pStyle w:val="a8"/>
              <w:shd w:val="clear" w:color="auto" w:fill="FFFFFF" w:themeFill="background1"/>
              <w:rPr>
                <w:rFonts w:cs="Times New Roman"/>
                <w:b/>
              </w:rPr>
            </w:pPr>
            <w:r w:rsidRPr="007F3F44">
              <w:rPr>
                <w:rFonts w:cs="Times New Roman"/>
                <w:b/>
                <w:bCs/>
              </w:rPr>
              <w:t>Отрядный/межотядный уровень</w:t>
            </w:r>
          </w:p>
        </w:tc>
      </w:tr>
      <w:tr w:rsidR="00CB251C" w:rsidRPr="007F3F44" w:rsidTr="00D55DD3">
        <w:trPr>
          <w:gridAfter w:val="4"/>
          <w:wAfter w:w="7372" w:type="dxa"/>
          <w:trHeight w:val="623"/>
        </w:trPr>
        <w:tc>
          <w:tcPr>
            <w:tcW w:w="10773" w:type="dxa"/>
            <w:gridSpan w:val="5"/>
            <w:tcBorders>
              <w:top w:val="single" w:sz="2" w:space="0" w:color="000000"/>
              <w:left w:val="single" w:sz="2" w:space="0" w:color="000000"/>
              <w:bottom w:val="single" w:sz="2" w:space="0" w:color="000000"/>
              <w:right w:val="single" w:sz="4" w:space="0" w:color="auto"/>
            </w:tcBorders>
            <w:shd w:val="clear" w:color="auto" w:fill="auto"/>
          </w:tcPr>
          <w:p w:rsidR="00CB251C" w:rsidRPr="007F3F44" w:rsidRDefault="00CB251C" w:rsidP="00D55DD3">
            <w:pPr>
              <w:pStyle w:val="a5"/>
              <w:shd w:val="clear" w:color="auto" w:fill="FFFFFF" w:themeFill="background1"/>
              <w:jc w:val="center"/>
              <w:rPr>
                <w:rFonts w:ascii="Times New Roman" w:hAnsi="Times New Roman" w:cs="Times New Roman"/>
                <w:b/>
                <w:sz w:val="24"/>
                <w:szCs w:val="24"/>
              </w:rPr>
            </w:pPr>
            <w:r w:rsidRPr="007F3F44">
              <w:rPr>
                <w:rFonts w:ascii="Times New Roman" w:hAnsi="Times New Roman" w:cs="Times New Roman"/>
                <w:b/>
                <w:sz w:val="24"/>
                <w:szCs w:val="24"/>
              </w:rPr>
              <w:t>Организационный период смены</w:t>
            </w:r>
          </w:p>
          <w:p w:rsidR="00CB251C" w:rsidRPr="007F3F44" w:rsidRDefault="00CB251C" w:rsidP="00D55DD3">
            <w:pPr>
              <w:pStyle w:val="a8"/>
              <w:shd w:val="clear" w:color="auto" w:fill="FFFFFF" w:themeFill="background1"/>
              <w:jc w:val="center"/>
              <w:rPr>
                <w:rFonts w:cs="Times New Roman"/>
                <w:b/>
              </w:rPr>
            </w:pPr>
          </w:p>
        </w:tc>
      </w:tr>
      <w:tr w:rsidR="00CB251C" w:rsidRPr="007F3F44" w:rsidTr="00D55DD3">
        <w:trPr>
          <w:gridAfter w:val="4"/>
          <w:wAfter w:w="7372" w:type="dxa"/>
          <w:trHeight w:val="623"/>
        </w:trPr>
        <w:tc>
          <w:tcPr>
            <w:tcW w:w="10773" w:type="dxa"/>
            <w:gridSpan w:val="5"/>
            <w:tcBorders>
              <w:top w:val="single" w:sz="2" w:space="0" w:color="000000"/>
              <w:left w:val="single" w:sz="2" w:space="0" w:color="000000"/>
              <w:bottom w:val="single" w:sz="2" w:space="0" w:color="000000"/>
              <w:right w:val="single" w:sz="4" w:space="0" w:color="auto"/>
            </w:tcBorders>
            <w:shd w:val="clear" w:color="auto" w:fill="auto"/>
          </w:tcPr>
          <w:p w:rsidR="00CB251C" w:rsidRPr="007F3F44" w:rsidRDefault="00CB251C" w:rsidP="00D55DD3">
            <w:pPr>
              <w:pStyle w:val="a8"/>
              <w:shd w:val="clear" w:color="auto" w:fill="FFFFFF" w:themeFill="background1"/>
              <w:jc w:val="center"/>
              <w:rPr>
                <w:rFonts w:cs="Times New Roman"/>
                <w:b/>
              </w:rPr>
            </w:pPr>
            <w:r w:rsidRPr="007F3F44">
              <w:rPr>
                <w:rFonts w:cs="Times New Roman"/>
                <w:b/>
              </w:rPr>
              <w:t>1. Блок «Россия»</w:t>
            </w:r>
          </w:p>
        </w:tc>
      </w:tr>
      <w:tr w:rsidR="00CB251C" w:rsidRPr="007F3F44" w:rsidTr="00D55DD3">
        <w:trPr>
          <w:gridAfter w:val="4"/>
          <w:wAfter w:w="7372" w:type="dxa"/>
          <w:trHeight w:val="623"/>
        </w:trPr>
        <w:tc>
          <w:tcPr>
            <w:tcW w:w="992" w:type="dxa"/>
            <w:tcBorders>
              <w:top w:val="single" w:sz="2" w:space="0" w:color="000000"/>
              <w:left w:val="single" w:sz="2" w:space="0" w:color="000000"/>
              <w:bottom w:val="single" w:sz="2" w:space="0" w:color="000000"/>
            </w:tcBorders>
            <w:shd w:val="clear" w:color="auto" w:fill="auto"/>
          </w:tcPr>
          <w:p w:rsidR="00CB251C" w:rsidRPr="007F3F44" w:rsidRDefault="00CB251C" w:rsidP="00D55DD3">
            <w:pPr>
              <w:shd w:val="clear" w:color="auto" w:fill="FFFFFF" w:themeFill="background1"/>
              <w:rPr>
                <w:rFonts w:ascii="Times New Roman" w:hAnsi="Times New Roman" w:cs="Times New Roman"/>
                <w:bCs/>
                <w:sz w:val="24"/>
                <w:szCs w:val="24"/>
              </w:rPr>
            </w:pPr>
            <w:r w:rsidRPr="007F3F44">
              <w:rPr>
                <w:rFonts w:ascii="Times New Roman" w:hAnsi="Times New Roman" w:cs="Times New Roman"/>
                <w:bCs/>
                <w:sz w:val="24"/>
                <w:szCs w:val="24"/>
              </w:rPr>
              <w:t>1</w:t>
            </w:r>
          </w:p>
        </w:tc>
        <w:tc>
          <w:tcPr>
            <w:tcW w:w="4469" w:type="dxa"/>
            <w:tcBorders>
              <w:top w:val="single" w:sz="2" w:space="0" w:color="000000"/>
              <w:left w:val="single" w:sz="2" w:space="0" w:color="000000"/>
              <w:bottom w:val="single" w:sz="2" w:space="0" w:color="000000"/>
            </w:tcBorders>
            <w:shd w:val="clear" w:color="auto" w:fill="auto"/>
          </w:tcPr>
          <w:p w:rsidR="00CB251C" w:rsidRPr="007F3F44" w:rsidRDefault="00CB251C" w:rsidP="00D55DD3">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«Познакомимся поближе» (блок игр на знакомство)</w:t>
            </w:r>
          </w:p>
          <w:p w:rsidR="00CB251C" w:rsidRPr="007F3F44" w:rsidRDefault="00CB251C" w:rsidP="00D55DD3">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u w:val="single"/>
              </w:rPr>
              <w:t>Цель:</w:t>
            </w:r>
            <w:r w:rsidRPr="007F3F44">
              <w:rPr>
                <w:rFonts w:ascii="Times New Roman" w:hAnsi="Times New Roman" w:cs="Times New Roman"/>
                <w:sz w:val="24"/>
                <w:szCs w:val="24"/>
              </w:rPr>
              <w:t xml:space="preserve"> первичное знакомство в отряде, адаптация к новой социальной ситуации. </w:t>
            </w:r>
          </w:p>
          <w:p w:rsidR="00CB251C" w:rsidRPr="007F3F44" w:rsidRDefault="00CB251C" w:rsidP="00D55DD3">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Составление и принятие законов и правил отряда.</w:t>
            </w:r>
          </w:p>
        </w:tc>
        <w:tc>
          <w:tcPr>
            <w:tcW w:w="1627" w:type="dxa"/>
            <w:tcBorders>
              <w:top w:val="single" w:sz="2" w:space="0" w:color="000000"/>
              <w:left w:val="single" w:sz="2" w:space="0" w:color="000000"/>
              <w:bottom w:val="single" w:sz="2" w:space="0" w:color="000000"/>
            </w:tcBorders>
            <w:shd w:val="clear" w:color="auto" w:fill="auto"/>
          </w:tcPr>
          <w:p w:rsidR="00CB251C" w:rsidRPr="007F3F44" w:rsidRDefault="004D21E2" w:rsidP="004D21E2">
            <w:pPr>
              <w:pStyle w:val="a5"/>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06</w:t>
            </w:r>
            <w:r w:rsidR="00CB251C" w:rsidRPr="007F3F44">
              <w:rPr>
                <w:rFonts w:ascii="Times New Roman" w:hAnsi="Times New Roman" w:cs="Times New Roman"/>
                <w:sz w:val="24"/>
                <w:szCs w:val="24"/>
              </w:rPr>
              <w:t>.</w:t>
            </w:r>
            <w:r>
              <w:rPr>
                <w:rFonts w:ascii="Times New Roman" w:hAnsi="Times New Roman" w:cs="Times New Roman"/>
                <w:sz w:val="24"/>
                <w:szCs w:val="24"/>
              </w:rPr>
              <w:t>10</w:t>
            </w:r>
          </w:p>
        </w:tc>
        <w:tc>
          <w:tcPr>
            <w:tcW w:w="1842" w:type="dxa"/>
            <w:tcBorders>
              <w:top w:val="single" w:sz="2" w:space="0" w:color="000000"/>
              <w:left w:val="single" w:sz="2" w:space="0" w:color="000000"/>
              <w:bottom w:val="single" w:sz="2" w:space="0" w:color="000000"/>
              <w:right w:val="single" w:sz="4" w:space="0" w:color="auto"/>
            </w:tcBorders>
            <w:shd w:val="clear" w:color="auto" w:fill="auto"/>
          </w:tcPr>
          <w:p w:rsidR="00CB251C" w:rsidRPr="007F3F44" w:rsidRDefault="00CB251C" w:rsidP="00D55DD3">
            <w:pPr>
              <w:pStyle w:val="a8"/>
              <w:shd w:val="clear" w:color="auto" w:fill="FFFFFF" w:themeFill="background1"/>
              <w:jc w:val="center"/>
              <w:rPr>
                <w:rFonts w:cs="Times New Roman"/>
                <w:b/>
                <w:bC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B251C" w:rsidRPr="007F3F44" w:rsidRDefault="00CB251C" w:rsidP="00D55DD3">
            <w:pPr>
              <w:pStyle w:val="a5"/>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w:t>
            </w:r>
          </w:p>
        </w:tc>
      </w:tr>
      <w:tr w:rsidR="00CB251C" w:rsidRPr="007F3F44" w:rsidTr="00D55DD3">
        <w:trPr>
          <w:gridAfter w:val="4"/>
          <w:wAfter w:w="7372" w:type="dxa"/>
          <w:trHeight w:val="623"/>
        </w:trPr>
        <w:tc>
          <w:tcPr>
            <w:tcW w:w="992" w:type="dxa"/>
            <w:tcBorders>
              <w:top w:val="single" w:sz="2" w:space="0" w:color="000000"/>
              <w:left w:val="single" w:sz="2" w:space="0" w:color="000000"/>
              <w:bottom w:val="single" w:sz="2" w:space="0" w:color="000000"/>
            </w:tcBorders>
            <w:shd w:val="clear" w:color="auto" w:fill="auto"/>
          </w:tcPr>
          <w:p w:rsidR="00CB251C" w:rsidRPr="007F3F44" w:rsidRDefault="00CB251C" w:rsidP="00D55DD3">
            <w:pPr>
              <w:pStyle w:val="a8"/>
              <w:shd w:val="clear" w:color="auto" w:fill="FFFFFF" w:themeFill="background1"/>
              <w:jc w:val="center"/>
              <w:rPr>
                <w:rFonts w:cs="Times New Roman"/>
              </w:rPr>
            </w:pPr>
            <w:r w:rsidRPr="007F3F44">
              <w:rPr>
                <w:rFonts w:cs="Times New Roman"/>
              </w:rPr>
              <w:t>2</w:t>
            </w:r>
          </w:p>
        </w:tc>
        <w:tc>
          <w:tcPr>
            <w:tcW w:w="4469" w:type="dxa"/>
            <w:tcBorders>
              <w:top w:val="single" w:sz="2" w:space="0" w:color="000000"/>
              <w:left w:val="single" w:sz="2" w:space="0" w:color="000000"/>
              <w:bottom w:val="single" w:sz="2" w:space="0" w:color="000000"/>
            </w:tcBorders>
            <w:shd w:val="clear" w:color="auto" w:fill="auto"/>
          </w:tcPr>
          <w:p w:rsidR="00CB251C" w:rsidRPr="007F3F44" w:rsidRDefault="00CB251C" w:rsidP="00D55DD3">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Торжественная церемония открытия смены.</w:t>
            </w:r>
          </w:p>
        </w:tc>
        <w:tc>
          <w:tcPr>
            <w:tcW w:w="1627" w:type="dxa"/>
            <w:tcBorders>
              <w:top w:val="single" w:sz="2" w:space="0" w:color="000000"/>
              <w:left w:val="single" w:sz="2" w:space="0" w:color="000000"/>
              <w:bottom w:val="single" w:sz="2" w:space="0" w:color="000000"/>
            </w:tcBorders>
            <w:shd w:val="clear" w:color="auto" w:fill="auto"/>
          </w:tcPr>
          <w:p w:rsidR="00CB251C" w:rsidRPr="007F3F44" w:rsidRDefault="004D21E2" w:rsidP="00D55DD3">
            <w:pPr>
              <w:pStyle w:val="a5"/>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06</w:t>
            </w:r>
            <w:r w:rsidRPr="007F3F44">
              <w:rPr>
                <w:rFonts w:ascii="Times New Roman" w:hAnsi="Times New Roman" w:cs="Times New Roman"/>
                <w:sz w:val="24"/>
                <w:szCs w:val="24"/>
              </w:rPr>
              <w:t>.</w:t>
            </w:r>
            <w:r>
              <w:rPr>
                <w:rFonts w:ascii="Times New Roman" w:hAnsi="Times New Roman" w:cs="Times New Roman"/>
                <w:sz w:val="24"/>
                <w:szCs w:val="24"/>
              </w:rPr>
              <w:t>10</w:t>
            </w:r>
          </w:p>
        </w:tc>
        <w:tc>
          <w:tcPr>
            <w:tcW w:w="1842" w:type="dxa"/>
            <w:tcBorders>
              <w:top w:val="single" w:sz="2" w:space="0" w:color="000000"/>
              <w:left w:val="single" w:sz="2" w:space="0" w:color="000000"/>
              <w:bottom w:val="single" w:sz="2" w:space="0" w:color="000000"/>
              <w:right w:val="single" w:sz="4" w:space="0" w:color="auto"/>
            </w:tcBorders>
            <w:shd w:val="clear" w:color="auto" w:fill="auto"/>
          </w:tcPr>
          <w:p w:rsidR="00CB251C" w:rsidRPr="007F3F44" w:rsidRDefault="00CB251C" w:rsidP="00D55DD3">
            <w:pPr>
              <w:pStyle w:val="a5"/>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B251C" w:rsidRPr="007F3F44" w:rsidRDefault="00CB251C" w:rsidP="00D55DD3">
            <w:pPr>
              <w:pStyle w:val="a5"/>
              <w:shd w:val="clear" w:color="auto" w:fill="FFFFFF" w:themeFill="background1"/>
              <w:jc w:val="center"/>
              <w:rPr>
                <w:rFonts w:ascii="Times New Roman" w:hAnsi="Times New Roman" w:cs="Times New Roman"/>
                <w:sz w:val="24"/>
                <w:szCs w:val="24"/>
              </w:rPr>
            </w:pPr>
          </w:p>
        </w:tc>
      </w:tr>
      <w:tr w:rsidR="00CB251C" w:rsidRPr="007F3F44" w:rsidTr="00D55DD3">
        <w:trPr>
          <w:gridAfter w:val="4"/>
          <w:wAfter w:w="7372" w:type="dxa"/>
          <w:trHeight w:val="623"/>
        </w:trPr>
        <w:tc>
          <w:tcPr>
            <w:tcW w:w="992" w:type="dxa"/>
            <w:tcBorders>
              <w:top w:val="single" w:sz="2" w:space="0" w:color="000000"/>
              <w:left w:val="single" w:sz="2" w:space="0" w:color="000000"/>
              <w:bottom w:val="single" w:sz="2" w:space="0" w:color="000000"/>
            </w:tcBorders>
            <w:shd w:val="clear" w:color="auto" w:fill="auto"/>
          </w:tcPr>
          <w:p w:rsidR="00CB251C" w:rsidRPr="007F3F44" w:rsidRDefault="00CB251C" w:rsidP="00D55DD3">
            <w:pPr>
              <w:pStyle w:val="a8"/>
              <w:shd w:val="clear" w:color="auto" w:fill="FFFFFF" w:themeFill="background1"/>
              <w:jc w:val="center"/>
              <w:rPr>
                <w:rFonts w:cs="Times New Roman"/>
              </w:rPr>
            </w:pPr>
            <w:r w:rsidRPr="007F3F44">
              <w:rPr>
                <w:rFonts w:cs="Times New Roman"/>
              </w:rPr>
              <w:t>3</w:t>
            </w:r>
          </w:p>
        </w:tc>
        <w:tc>
          <w:tcPr>
            <w:tcW w:w="4469" w:type="dxa"/>
            <w:tcBorders>
              <w:top w:val="single" w:sz="2" w:space="0" w:color="000000"/>
              <w:left w:val="single" w:sz="2" w:space="0" w:color="000000"/>
              <w:bottom w:val="single" w:sz="2" w:space="0" w:color="000000"/>
            </w:tcBorders>
            <w:shd w:val="clear" w:color="auto" w:fill="auto"/>
          </w:tcPr>
          <w:p w:rsidR="00CB251C" w:rsidRPr="007F3F44" w:rsidRDefault="00CB251C" w:rsidP="00D55DD3">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Торжественная церемония подъема Государственного флага Российской Федерации. Исполнение гимна.</w:t>
            </w:r>
          </w:p>
        </w:tc>
        <w:tc>
          <w:tcPr>
            <w:tcW w:w="1627" w:type="dxa"/>
            <w:tcBorders>
              <w:top w:val="single" w:sz="2" w:space="0" w:color="000000"/>
              <w:left w:val="single" w:sz="2" w:space="0" w:color="000000"/>
              <w:bottom w:val="single" w:sz="2" w:space="0" w:color="000000"/>
            </w:tcBorders>
            <w:shd w:val="clear" w:color="auto" w:fill="auto"/>
          </w:tcPr>
          <w:p w:rsidR="00CB251C" w:rsidRPr="007F3F44" w:rsidRDefault="004D21E2" w:rsidP="00D55DD3">
            <w:pPr>
              <w:pStyle w:val="a5"/>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06</w:t>
            </w:r>
            <w:r w:rsidRPr="007F3F44">
              <w:rPr>
                <w:rFonts w:ascii="Times New Roman" w:hAnsi="Times New Roman" w:cs="Times New Roman"/>
                <w:sz w:val="24"/>
                <w:szCs w:val="24"/>
              </w:rPr>
              <w:t>.</w:t>
            </w:r>
            <w:r>
              <w:rPr>
                <w:rFonts w:ascii="Times New Roman" w:hAnsi="Times New Roman" w:cs="Times New Roman"/>
                <w:sz w:val="24"/>
                <w:szCs w:val="24"/>
              </w:rPr>
              <w:t>10</w:t>
            </w:r>
          </w:p>
        </w:tc>
        <w:tc>
          <w:tcPr>
            <w:tcW w:w="1842" w:type="dxa"/>
            <w:tcBorders>
              <w:top w:val="single" w:sz="2" w:space="0" w:color="000000"/>
              <w:left w:val="single" w:sz="2" w:space="0" w:color="000000"/>
              <w:bottom w:val="single" w:sz="2" w:space="0" w:color="000000"/>
              <w:right w:val="single" w:sz="4" w:space="0" w:color="auto"/>
            </w:tcBorders>
            <w:shd w:val="clear" w:color="auto" w:fill="auto"/>
          </w:tcPr>
          <w:p w:rsidR="00CB251C" w:rsidRPr="007F3F44" w:rsidRDefault="00CB251C" w:rsidP="00D55DD3">
            <w:pPr>
              <w:pStyle w:val="a5"/>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B251C" w:rsidRPr="007F3F44" w:rsidRDefault="00CB251C" w:rsidP="00D55DD3">
            <w:pPr>
              <w:pStyle w:val="a8"/>
              <w:shd w:val="clear" w:color="auto" w:fill="FFFFFF" w:themeFill="background1"/>
              <w:rPr>
                <w:rFonts w:cs="Times New Roman"/>
                <w:b/>
              </w:rPr>
            </w:pPr>
          </w:p>
        </w:tc>
      </w:tr>
      <w:tr w:rsidR="00CB251C" w:rsidRPr="007F3F44" w:rsidTr="00D55DD3">
        <w:trPr>
          <w:gridAfter w:val="4"/>
          <w:wAfter w:w="7372" w:type="dxa"/>
          <w:trHeight w:val="623"/>
        </w:trPr>
        <w:tc>
          <w:tcPr>
            <w:tcW w:w="10773" w:type="dxa"/>
            <w:gridSpan w:val="5"/>
            <w:tcBorders>
              <w:top w:val="single" w:sz="2" w:space="0" w:color="000000"/>
              <w:left w:val="single" w:sz="2" w:space="0" w:color="000000"/>
              <w:bottom w:val="single" w:sz="2" w:space="0" w:color="000000"/>
              <w:right w:val="single" w:sz="4" w:space="0" w:color="auto"/>
            </w:tcBorders>
            <w:shd w:val="clear" w:color="auto" w:fill="auto"/>
          </w:tcPr>
          <w:p w:rsidR="00CB251C" w:rsidRPr="007F3F44" w:rsidRDefault="00CB251C" w:rsidP="00D55DD3">
            <w:pPr>
              <w:pStyle w:val="a8"/>
              <w:shd w:val="clear" w:color="auto" w:fill="FFFFFF" w:themeFill="background1"/>
              <w:jc w:val="center"/>
              <w:rPr>
                <w:rFonts w:cs="Times New Roman"/>
                <w:b/>
              </w:rPr>
            </w:pPr>
            <w:r w:rsidRPr="007F3F44">
              <w:rPr>
                <w:rFonts w:cs="Times New Roman"/>
                <w:b/>
              </w:rPr>
              <w:t>2. Модуль «Психолого-педагогическое сопровождение».</w:t>
            </w:r>
          </w:p>
        </w:tc>
      </w:tr>
      <w:tr w:rsidR="00CB251C" w:rsidRPr="007F3F44" w:rsidTr="00D55DD3">
        <w:trPr>
          <w:gridAfter w:val="4"/>
          <w:wAfter w:w="7372" w:type="dxa"/>
          <w:trHeight w:val="623"/>
        </w:trPr>
        <w:tc>
          <w:tcPr>
            <w:tcW w:w="992" w:type="dxa"/>
            <w:tcBorders>
              <w:top w:val="single" w:sz="2" w:space="0" w:color="000000"/>
              <w:left w:val="single" w:sz="2" w:space="0" w:color="000000"/>
              <w:bottom w:val="single" w:sz="2" w:space="0" w:color="000000"/>
            </w:tcBorders>
            <w:shd w:val="clear" w:color="auto" w:fill="auto"/>
          </w:tcPr>
          <w:p w:rsidR="00CB251C" w:rsidRPr="007F3F44" w:rsidRDefault="00CB251C" w:rsidP="00D55DD3">
            <w:pPr>
              <w:pStyle w:val="a8"/>
              <w:shd w:val="clear" w:color="auto" w:fill="FFFFFF" w:themeFill="background1"/>
              <w:jc w:val="center"/>
              <w:rPr>
                <w:rFonts w:cs="Times New Roman"/>
              </w:rPr>
            </w:pPr>
            <w:r w:rsidRPr="007F3F44">
              <w:rPr>
                <w:rFonts w:cs="Times New Roman"/>
              </w:rPr>
              <w:t>1</w:t>
            </w:r>
          </w:p>
        </w:tc>
        <w:tc>
          <w:tcPr>
            <w:tcW w:w="4469" w:type="dxa"/>
            <w:tcBorders>
              <w:top w:val="single" w:sz="2" w:space="0" w:color="000000"/>
              <w:left w:val="single" w:sz="2" w:space="0" w:color="000000"/>
              <w:bottom w:val="single" w:sz="2" w:space="0" w:color="000000"/>
            </w:tcBorders>
            <w:shd w:val="clear" w:color="auto" w:fill="auto"/>
          </w:tcPr>
          <w:p w:rsidR="00CB251C" w:rsidRPr="007F3F44" w:rsidRDefault="00CB251C" w:rsidP="00D55DD3">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Диагностика интересов, склонностей детей (через анкету).</w:t>
            </w:r>
          </w:p>
        </w:tc>
        <w:tc>
          <w:tcPr>
            <w:tcW w:w="1627" w:type="dxa"/>
            <w:tcBorders>
              <w:top w:val="single" w:sz="2" w:space="0" w:color="000000"/>
              <w:left w:val="single" w:sz="2" w:space="0" w:color="000000"/>
              <w:bottom w:val="single" w:sz="2" w:space="0" w:color="000000"/>
            </w:tcBorders>
            <w:shd w:val="clear" w:color="auto" w:fill="auto"/>
          </w:tcPr>
          <w:p w:rsidR="00CB251C" w:rsidRPr="007F3F44" w:rsidRDefault="004D21E2" w:rsidP="00D55DD3">
            <w:pPr>
              <w:pStyle w:val="a5"/>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06</w:t>
            </w:r>
            <w:r w:rsidRPr="007F3F44">
              <w:rPr>
                <w:rFonts w:ascii="Times New Roman" w:hAnsi="Times New Roman" w:cs="Times New Roman"/>
                <w:sz w:val="24"/>
                <w:szCs w:val="24"/>
              </w:rPr>
              <w:t>.</w:t>
            </w:r>
            <w:r>
              <w:rPr>
                <w:rFonts w:ascii="Times New Roman" w:hAnsi="Times New Roman" w:cs="Times New Roman"/>
                <w:sz w:val="24"/>
                <w:szCs w:val="24"/>
              </w:rPr>
              <w:t>10</w:t>
            </w:r>
          </w:p>
        </w:tc>
        <w:tc>
          <w:tcPr>
            <w:tcW w:w="1842" w:type="dxa"/>
            <w:tcBorders>
              <w:top w:val="single" w:sz="2" w:space="0" w:color="000000"/>
              <w:left w:val="single" w:sz="2" w:space="0" w:color="000000"/>
              <w:bottom w:val="single" w:sz="2" w:space="0" w:color="000000"/>
              <w:right w:val="single" w:sz="4" w:space="0" w:color="auto"/>
            </w:tcBorders>
            <w:shd w:val="clear" w:color="auto" w:fill="auto"/>
          </w:tcPr>
          <w:p w:rsidR="00CB251C" w:rsidRPr="007F3F44" w:rsidRDefault="00CB251C" w:rsidP="00D55DD3">
            <w:pPr>
              <w:shd w:val="clear" w:color="auto" w:fill="FFFFFF" w:themeFill="background1"/>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B251C" w:rsidRPr="007F3F44" w:rsidRDefault="00CB251C" w:rsidP="00D55DD3">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w:t>
            </w:r>
          </w:p>
        </w:tc>
      </w:tr>
      <w:tr w:rsidR="00CB251C" w:rsidRPr="007F3F44" w:rsidTr="00D55DD3">
        <w:trPr>
          <w:gridAfter w:val="4"/>
          <w:wAfter w:w="7372" w:type="dxa"/>
          <w:trHeight w:val="623"/>
        </w:trPr>
        <w:tc>
          <w:tcPr>
            <w:tcW w:w="10773" w:type="dxa"/>
            <w:gridSpan w:val="5"/>
            <w:tcBorders>
              <w:top w:val="single" w:sz="2" w:space="0" w:color="000000"/>
              <w:left w:val="single" w:sz="2" w:space="0" w:color="000000"/>
              <w:bottom w:val="single" w:sz="2" w:space="0" w:color="000000"/>
              <w:right w:val="single" w:sz="4" w:space="0" w:color="auto"/>
            </w:tcBorders>
            <w:shd w:val="clear" w:color="auto" w:fill="auto"/>
          </w:tcPr>
          <w:p w:rsidR="00CB251C" w:rsidRPr="007F3F44" w:rsidRDefault="00CB251C" w:rsidP="00D55DD3">
            <w:pPr>
              <w:pStyle w:val="a5"/>
              <w:shd w:val="clear" w:color="auto" w:fill="FFFFFF" w:themeFill="background1"/>
              <w:jc w:val="center"/>
              <w:rPr>
                <w:rFonts w:ascii="Times New Roman" w:hAnsi="Times New Roman" w:cs="Times New Roman"/>
                <w:b/>
                <w:sz w:val="24"/>
                <w:szCs w:val="24"/>
              </w:rPr>
            </w:pPr>
            <w:r w:rsidRPr="007F3F44">
              <w:rPr>
                <w:rFonts w:ascii="Times New Roman" w:hAnsi="Times New Roman" w:cs="Times New Roman"/>
                <w:b/>
                <w:sz w:val="24"/>
                <w:szCs w:val="24"/>
              </w:rPr>
              <w:t>Основной период смены</w:t>
            </w:r>
          </w:p>
          <w:p w:rsidR="00CB251C" w:rsidRPr="007F3F44" w:rsidRDefault="00CB251C" w:rsidP="00D55DD3">
            <w:pPr>
              <w:pStyle w:val="a8"/>
              <w:shd w:val="clear" w:color="auto" w:fill="FFFFFF" w:themeFill="background1"/>
              <w:jc w:val="center"/>
              <w:rPr>
                <w:rFonts w:cs="Times New Roman"/>
                <w:b/>
              </w:rPr>
            </w:pPr>
          </w:p>
        </w:tc>
      </w:tr>
      <w:tr w:rsidR="00CB251C" w:rsidRPr="007F3F44" w:rsidTr="00D55DD3">
        <w:trPr>
          <w:gridAfter w:val="4"/>
          <w:wAfter w:w="7372" w:type="dxa"/>
          <w:trHeight w:val="310"/>
        </w:trPr>
        <w:tc>
          <w:tcPr>
            <w:tcW w:w="10773" w:type="dxa"/>
            <w:gridSpan w:val="5"/>
            <w:tcBorders>
              <w:top w:val="single" w:sz="4" w:space="0" w:color="auto"/>
              <w:left w:val="single" w:sz="4" w:space="0" w:color="auto"/>
              <w:bottom w:val="single" w:sz="4" w:space="0" w:color="auto"/>
              <w:right w:val="single" w:sz="4" w:space="0" w:color="auto"/>
            </w:tcBorders>
            <w:shd w:val="clear" w:color="auto" w:fill="FFFFFF"/>
          </w:tcPr>
          <w:p w:rsidR="00CB251C" w:rsidRPr="007F3F44" w:rsidRDefault="00CB251C" w:rsidP="00D55DD3">
            <w:pPr>
              <w:pStyle w:val="a5"/>
              <w:shd w:val="clear" w:color="auto" w:fill="FFFFFF" w:themeFill="background1"/>
              <w:jc w:val="center"/>
              <w:rPr>
                <w:rFonts w:ascii="Times New Roman" w:hAnsi="Times New Roman" w:cs="Times New Roman"/>
                <w:b/>
                <w:sz w:val="24"/>
                <w:szCs w:val="24"/>
              </w:rPr>
            </w:pPr>
            <w:r w:rsidRPr="007F3F44">
              <w:rPr>
                <w:rFonts w:ascii="Times New Roman" w:hAnsi="Times New Roman" w:cs="Times New Roman"/>
                <w:b/>
                <w:sz w:val="24"/>
                <w:szCs w:val="24"/>
              </w:rPr>
              <w:t>1. Блок«Мир»</w:t>
            </w:r>
          </w:p>
        </w:tc>
      </w:tr>
      <w:tr w:rsidR="00CB251C" w:rsidRPr="007F3F44" w:rsidTr="00D55DD3">
        <w:trPr>
          <w:gridAfter w:val="4"/>
          <w:wAfter w:w="7372" w:type="dxa"/>
          <w:trHeight w:val="310"/>
        </w:trPr>
        <w:tc>
          <w:tcPr>
            <w:tcW w:w="992" w:type="dxa"/>
            <w:tcBorders>
              <w:top w:val="single" w:sz="2" w:space="0" w:color="000000"/>
              <w:left w:val="single" w:sz="2" w:space="0" w:color="000000"/>
              <w:bottom w:val="single" w:sz="2" w:space="0" w:color="000000"/>
            </w:tcBorders>
            <w:shd w:val="clear" w:color="auto" w:fill="FFFFFF" w:themeFill="background1"/>
          </w:tcPr>
          <w:p w:rsidR="00CB251C" w:rsidRPr="007F3F44" w:rsidRDefault="00CB251C" w:rsidP="00D55DD3">
            <w:pPr>
              <w:pStyle w:val="a8"/>
              <w:shd w:val="clear" w:color="auto" w:fill="FFFFFF" w:themeFill="background1"/>
              <w:jc w:val="center"/>
              <w:rPr>
                <w:rFonts w:cs="Times New Roman"/>
              </w:rPr>
            </w:pPr>
            <w:r w:rsidRPr="007F3F44">
              <w:rPr>
                <w:rFonts w:cs="Times New Roman"/>
              </w:rPr>
              <w:t>1</w:t>
            </w:r>
          </w:p>
        </w:tc>
        <w:tc>
          <w:tcPr>
            <w:tcW w:w="4469" w:type="dxa"/>
            <w:tcBorders>
              <w:top w:val="single" w:sz="2" w:space="0" w:color="000000"/>
              <w:left w:val="single" w:sz="2" w:space="0" w:color="000000"/>
              <w:bottom w:val="single" w:sz="2" w:space="0" w:color="000000"/>
            </w:tcBorders>
            <w:shd w:val="clear" w:color="auto" w:fill="FFFFFF" w:themeFill="background1"/>
          </w:tcPr>
          <w:p w:rsidR="00CB251C" w:rsidRPr="004D21E2" w:rsidRDefault="004D21E2" w:rsidP="00D55DD3">
            <w:pPr>
              <w:pStyle w:val="a5"/>
              <w:shd w:val="clear" w:color="auto" w:fill="FFFFFF" w:themeFill="background1"/>
              <w:rPr>
                <w:rFonts w:ascii="Times New Roman" w:hAnsi="Times New Roman" w:cs="Times New Roman"/>
                <w:sz w:val="24"/>
                <w:szCs w:val="24"/>
              </w:rPr>
            </w:pPr>
            <w:r w:rsidRPr="004D21E2">
              <w:rPr>
                <w:rFonts w:ascii="Times New Roman" w:hAnsi="Times New Roman" w:cs="Times New Roman"/>
                <w:sz w:val="24"/>
                <w:szCs w:val="24"/>
              </w:rPr>
              <w:t>Дискотека «Сияние глаз и танец красок!»</w:t>
            </w:r>
          </w:p>
        </w:tc>
        <w:tc>
          <w:tcPr>
            <w:tcW w:w="1627" w:type="dxa"/>
            <w:tcBorders>
              <w:top w:val="single" w:sz="2" w:space="0" w:color="000000"/>
              <w:left w:val="single" w:sz="2" w:space="0" w:color="000000"/>
              <w:bottom w:val="single" w:sz="2" w:space="0" w:color="000000"/>
            </w:tcBorders>
            <w:shd w:val="clear" w:color="auto" w:fill="FFFFFF" w:themeFill="background1"/>
          </w:tcPr>
          <w:p w:rsidR="00CB251C" w:rsidRPr="004D21E2" w:rsidRDefault="004D21E2" w:rsidP="00D55DD3">
            <w:pPr>
              <w:pStyle w:val="a5"/>
              <w:shd w:val="clear" w:color="auto" w:fill="FFFFFF" w:themeFill="background1"/>
              <w:jc w:val="center"/>
              <w:rPr>
                <w:rFonts w:ascii="Times New Roman" w:hAnsi="Times New Roman" w:cs="Times New Roman"/>
                <w:sz w:val="24"/>
                <w:szCs w:val="24"/>
              </w:rPr>
            </w:pPr>
            <w:r w:rsidRPr="004D21E2">
              <w:rPr>
                <w:rFonts w:ascii="Times New Roman" w:hAnsi="Times New Roman" w:cs="Times New Roman"/>
                <w:sz w:val="24"/>
                <w:szCs w:val="24"/>
              </w:rPr>
              <w:t>06.10</w:t>
            </w:r>
          </w:p>
        </w:tc>
        <w:tc>
          <w:tcPr>
            <w:tcW w:w="1842" w:type="dxa"/>
            <w:tcBorders>
              <w:top w:val="single" w:sz="2" w:space="0" w:color="000000"/>
              <w:left w:val="single" w:sz="2" w:space="0" w:color="000000"/>
              <w:bottom w:val="single" w:sz="2" w:space="0" w:color="000000"/>
              <w:right w:val="single" w:sz="4" w:space="0" w:color="auto"/>
            </w:tcBorders>
            <w:shd w:val="clear" w:color="auto" w:fill="auto"/>
          </w:tcPr>
          <w:p w:rsidR="00CB251C" w:rsidRPr="007F3F44" w:rsidRDefault="00CB251C" w:rsidP="00D55DD3">
            <w:pPr>
              <w:pStyle w:val="a5"/>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B251C" w:rsidRPr="007F3F44" w:rsidRDefault="00CB251C" w:rsidP="00D55DD3">
            <w:pPr>
              <w:shd w:val="clear" w:color="auto" w:fill="FFFFFF" w:themeFill="background1"/>
              <w:jc w:val="center"/>
              <w:rPr>
                <w:rFonts w:ascii="Times New Roman" w:hAnsi="Times New Roman" w:cs="Times New Roman"/>
                <w:sz w:val="24"/>
                <w:szCs w:val="24"/>
              </w:rPr>
            </w:pPr>
          </w:p>
        </w:tc>
      </w:tr>
      <w:tr w:rsidR="00CB251C" w:rsidRPr="007F3F44" w:rsidTr="00D55DD3">
        <w:trPr>
          <w:gridAfter w:val="4"/>
          <w:wAfter w:w="7372" w:type="dxa"/>
          <w:trHeight w:val="310"/>
        </w:trPr>
        <w:tc>
          <w:tcPr>
            <w:tcW w:w="992" w:type="dxa"/>
            <w:tcBorders>
              <w:top w:val="single" w:sz="2" w:space="0" w:color="000000"/>
              <w:left w:val="single" w:sz="2" w:space="0" w:color="000000"/>
              <w:bottom w:val="single" w:sz="2" w:space="0" w:color="000000"/>
            </w:tcBorders>
            <w:shd w:val="clear" w:color="auto" w:fill="FFFFFF" w:themeFill="background1"/>
          </w:tcPr>
          <w:p w:rsidR="00CB251C" w:rsidRPr="007F3F44" w:rsidRDefault="00CB251C" w:rsidP="00D55DD3">
            <w:pPr>
              <w:pStyle w:val="a8"/>
              <w:shd w:val="clear" w:color="auto" w:fill="FFFFFF" w:themeFill="background1"/>
              <w:jc w:val="center"/>
              <w:rPr>
                <w:rFonts w:cs="Times New Roman"/>
              </w:rPr>
            </w:pPr>
            <w:r w:rsidRPr="007F3F44">
              <w:rPr>
                <w:rFonts w:cs="Times New Roman"/>
              </w:rPr>
              <w:t>2</w:t>
            </w:r>
          </w:p>
        </w:tc>
        <w:tc>
          <w:tcPr>
            <w:tcW w:w="4469" w:type="dxa"/>
            <w:tcBorders>
              <w:top w:val="single" w:sz="2" w:space="0" w:color="000000"/>
              <w:left w:val="single" w:sz="2" w:space="0" w:color="000000"/>
              <w:bottom w:val="single" w:sz="2" w:space="0" w:color="000000"/>
            </w:tcBorders>
            <w:shd w:val="clear" w:color="auto" w:fill="FFFFFF" w:themeFill="background1"/>
          </w:tcPr>
          <w:p w:rsidR="00CB251C" w:rsidRPr="004D21E2" w:rsidRDefault="004D21E2" w:rsidP="00D55DD3">
            <w:pPr>
              <w:pStyle w:val="a5"/>
              <w:shd w:val="clear" w:color="auto" w:fill="FFFFFF" w:themeFill="background1"/>
              <w:rPr>
                <w:rFonts w:ascii="Times New Roman" w:hAnsi="Times New Roman" w:cs="Times New Roman"/>
                <w:sz w:val="24"/>
                <w:szCs w:val="24"/>
              </w:rPr>
            </w:pPr>
            <w:r w:rsidRPr="004D21E2">
              <w:rPr>
                <w:rFonts w:ascii="Times New Roman" w:hAnsi="Times New Roman" w:cs="Times New Roman"/>
                <w:sz w:val="24"/>
                <w:szCs w:val="24"/>
              </w:rPr>
              <w:t>Игровая программа «Бумажное шоу!»</w:t>
            </w:r>
          </w:p>
        </w:tc>
        <w:tc>
          <w:tcPr>
            <w:tcW w:w="1627" w:type="dxa"/>
            <w:tcBorders>
              <w:top w:val="single" w:sz="2" w:space="0" w:color="000000"/>
              <w:left w:val="single" w:sz="2" w:space="0" w:color="000000"/>
              <w:bottom w:val="single" w:sz="2" w:space="0" w:color="000000"/>
            </w:tcBorders>
            <w:shd w:val="clear" w:color="auto" w:fill="FFFFFF" w:themeFill="background1"/>
          </w:tcPr>
          <w:p w:rsidR="00CB251C" w:rsidRPr="004D21E2" w:rsidRDefault="004D21E2" w:rsidP="00D55DD3">
            <w:pPr>
              <w:pStyle w:val="a5"/>
              <w:shd w:val="clear" w:color="auto" w:fill="FFFFFF" w:themeFill="background1"/>
              <w:jc w:val="center"/>
              <w:rPr>
                <w:rFonts w:ascii="Times New Roman" w:hAnsi="Times New Roman" w:cs="Times New Roman"/>
                <w:sz w:val="24"/>
                <w:szCs w:val="24"/>
              </w:rPr>
            </w:pPr>
            <w:r w:rsidRPr="004D21E2">
              <w:rPr>
                <w:rFonts w:ascii="Times New Roman" w:hAnsi="Times New Roman" w:cs="Times New Roman"/>
                <w:sz w:val="24"/>
                <w:szCs w:val="24"/>
              </w:rPr>
              <w:t>07.10</w:t>
            </w:r>
          </w:p>
        </w:tc>
        <w:tc>
          <w:tcPr>
            <w:tcW w:w="1842" w:type="dxa"/>
            <w:tcBorders>
              <w:top w:val="single" w:sz="2" w:space="0" w:color="000000"/>
              <w:left w:val="single" w:sz="2" w:space="0" w:color="000000"/>
              <w:bottom w:val="single" w:sz="2" w:space="0" w:color="000000"/>
              <w:right w:val="single" w:sz="4" w:space="0" w:color="auto"/>
            </w:tcBorders>
            <w:shd w:val="clear" w:color="auto" w:fill="auto"/>
          </w:tcPr>
          <w:p w:rsidR="00CB251C" w:rsidRPr="007F3F44" w:rsidRDefault="00CB251C" w:rsidP="00D55DD3">
            <w:pPr>
              <w:pStyle w:val="a5"/>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B251C" w:rsidRPr="007F3F44" w:rsidRDefault="00CB251C" w:rsidP="00D55DD3">
            <w:pPr>
              <w:shd w:val="clear" w:color="auto" w:fill="FFFFFF" w:themeFill="background1"/>
              <w:jc w:val="center"/>
              <w:rPr>
                <w:rFonts w:ascii="Times New Roman" w:hAnsi="Times New Roman" w:cs="Times New Roman"/>
                <w:sz w:val="24"/>
                <w:szCs w:val="24"/>
              </w:rPr>
            </w:pPr>
          </w:p>
        </w:tc>
      </w:tr>
      <w:tr w:rsidR="00CB251C" w:rsidRPr="007F3F44" w:rsidTr="00D55DD3">
        <w:trPr>
          <w:gridAfter w:val="4"/>
          <w:wAfter w:w="7372" w:type="dxa"/>
          <w:trHeight w:val="310"/>
        </w:trPr>
        <w:tc>
          <w:tcPr>
            <w:tcW w:w="992" w:type="dxa"/>
            <w:tcBorders>
              <w:top w:val="single" w:sz="2" w:space="0" w:color="000000"/>
              <w:left w:val="single" w:sz="2" w:space="0" w:color="000000"/>
              <w:bottom w:val="single" w:sz="2" w:space="0" w:color="000000"/>
            </w:tcBorders>
            <w:shd w:val="clear" w:color="auto" w:fill="FFFFFF" w:themeFill="background1"/>
          </w:tcPr>
          <w:p w:rsidR="00CB251C" w:rsidRPr="007F3F44" w:rsidRDefault="00CB251C" w:rsidP="00D55DD3">
            <w:pPr>
              <w:pStyle w:val="a8"/>
              <w:shd w:val="clear" w:color="auto" w:fill="FFFFFF" w:themeFill="background1"/>
              <w:jc w:val="center"/>
              <w:rPr>
                <w:rFonts w:cs="Times New Roman"/>
              </w:rPr>
            </w:pPr>
            <w:r w:rsidRPr="007F3F44">
              <w:rPr>
                <w:rFonts w:cs="Times New Roman"/>
              </w:rPr>
              <w:t>3</w:t>
            </w:r>
          </w:p>
        </w:tc>
        <w:tc>
          <w:tcPr>
            <w:tcW w:w="4469" w:type="dxa"/>
            <w:tcBorders>
              <w:top w:val="single" w:sz="2" w:space="0" w:color="000000"/>
              <w:left w:val="single" w:sz="2" w:space="0" w:color="000000"/>
              <w:bottom w:val="single" w:sz="2" w:space="0" w:color="000000"/>
            </w:tcBorders>
            <w:shd w:val="clear" w:color="auto" w:fill="FFFFFF" w:themeFill="background1"/>
          </w:tcPr>
          <w:p w:rsidR="00CB251C" w:rsidRPr="004D21E2" w:rsidRDefault="004D21E2" w:rsidP="00D55DD3">
            <w:pPr>
              <w:pStyle w:val="a5"/>
              <w:shd w:val="clear" w:color="auto" w:fill="FFFFFF" w:themeFill="background1"/>
              <w:rPr>
                <w:rFonts w:ascii="Times New Roman" w:hAnsi="Times New Roman" w:cs="Times New Roman"/>
                <w:sz w:val="24"/>
                <w:szCs w:val="24"/>
              </w:rPr>
            </w:pPr>
            <w:r w:rsidRPr="004D21E2">
              <w:rPr>
                <w:rFonts w:ascii="Times New Roman" w:hAnsi="Times New Roman" w:cs="Times New Roman"/>
                <w:sz w:val="24"/>
                <w:szCs w:val="24"/>
              </w:rPr>
              <w:t>Шоу мыльных пузырей</w:t>
            </w:r>
          </w:p>
        </w:tc>
        <w:tc>
          <w:tcPr>
            <w:tcW w:w="1627" w:type="dxa"/>
            <w:tcBorders>
              <w:top w:val="single" w:sz="2" w:space="0" w:color="000000"/>
              <w:left w:val="single" w:sz="2" w:space="0" w:color="000000"/>
              <w:bottom w:val="single" w:sz="2" w:space="0" w:color="000000"/>
            </w:tcBorders>
            <w:shd w:val="clear" w:color="auto" w:fill="FFFFFF" w:themeFill="background1"/>
          </w:tcPr>
          <w:p w:rsidR="00CB251C" w:rsidRPr="004D21E2" w:rsidRDefault="004D21E2" w:rsidP="004D21E2">
            <w:pPr>
              <w:pStyle w:val="a5"/>
              <w:shd w:val="clear" w:color="auto" w:fill="FFFFFF" w:themeFill="background1"/>
              <w:jc w:val="center"/>
              <w:rPr>
                <w:rFonts w:ascii="Times New Roman" w:hAnsi="Times New Roman" w:cs="Times New Roman"/>
                <w:sz w:val="24"/>
                <w:szCs w:val="24"/>
              </w:rPr>
            </w:pPr>
            <w:r w:rsidRPr="004D21E2">
              <w:rPr>
                <w:rFonts w:ascii="Times New Roman" w:hAnsi="Times New Roman" w:cs="Times New Roman"/>
                <w:sz w:val="24"/>
                <w:szCs w:val="24"/>
              </w:rPr>
              <w:t>08.10</w:t>
            </w:r>
          </w:p>
        </w:tc>
        <w:tc>
          <w:tcPr>
            <w:tcW w:w="1842" w:type="dxa"/>
            <w:tcBorders>
              <w:top w:val="single" w:sz="2" w:space="0" w:color="000000"/>
              <w:left w:val="single" w:sz="2" w:space="0" w:color="000000"/>
              <w:bottom w:val="single" w:sz="2" w:space="0" w:color="000000"/>
              <w:right w:val="single" w:sz="4" w:space="0" w:color="auto"/>
            </w:tcBorders>
            <w:shd w:val="clear" w:color="auto" w:fill="auto"/>
          </w:tcPr>
          <w:p w:rsidR="00CB251C" w:rsidRPr="007F3F44" w:rsidRDefault="00CB251C" w:rsidP="00D55DD3">
            <w:pPr>
              <w:pStyle w:val="a5"/>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B251C" w:rsidRPr="007F3F44" w:rsidRDefault="00CB251C" w:rsidP="00D55DD3">
            <w:pPr>
              <w:shd w:val="clear" w:color="auto" w:fill="FFFFFF" w:themeFill="background1"/>
              <w:jc w:val="center"/>
              <w:rPr>
                <w:rFonts w:ascii="Times New Roman" w:hAnsi="Times New Roman" w:cs="Times New Roman"/>
                <w:sz w:val="24"/>
                <w:szCs w:val="24"/>
              </w:rPr>
            </w:pPr>
          </w:p>
        </w:tc>
      </w:tr>
      <w:tr w:rsidR="00CB251C" w:rsidRPr="007F3F44" w:rsidTr="00D55DD3">
        <w:trPr>
          <w:gridAfter w:val="4"/>
          <w:wAfter w:w="7372" w:type="dxa"/>
          <w:trHeight w:val="322"/>
        </w:trPr>
        <w:tc>
          <w:tcPr>
            <w:tcW w:w="10773" w:type="dxa"/>
            <w:gridSpan w:val="5"/>
            <w:tcBorders>
              <w:top w:val="single" w:sz="4" w:space="0" w:color="auto"/>
              <w:left w:val="single" w:sz="4" w:space="0" w:color="auto"/>
              <w:bottom w:val="single" w:sz="4" w:space="0" w:color="auto"/>
              <w:right w:val="single" w:sz="4" w:space="0" w:color="auto"/>
            </w:tcBorders>
            <w:shd w:val="clear" w:color="auto" w:fill="FFFFFF"/>
          </w:tcPr>
          <w:p w:rsidR="00CB251C" w:rsidRPr="007F3F44" w:rsidRDefault="00CB251C" w:rsidP="00D55DD3">
            <w:pPr>
              <w:pStyle w:val="a5"/>
              <w:shd w:val="clear" w:color="auto" w:fill="FFFFFF" w:themeFill="background1"/>
              <w:jc w:val="center"/>
              <w:rPr>
                <w:rFonts w:ascii="Times New Roman" w:hAnsi="Times New Roman" w:cs="Times New Roman"/>
                <w:b/>
                <w:sz w:val="24"/>
                <w:szCs w:val="24"/>
              </w:rPr>
            </w:pPr>
            <w:r w:rsidRPr="007F3F44">
              <w:rPr>
                <w:rFonts w:ascii="Times New Roman" w:hAnsi="Times New Roman" w:cs="Times New Roman"/>
                <w:b/>
                <w:sz w:val="24"/>
                <w:szCs w:val="24"/>
              </w:rPr>
              <w:t>2. Блок «Россия»</w:t>
            </w: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1</w:t>
            </w:r>
          </w:p>
        </w:tc>
        <w:tc>
          <w:tcPr>
            <w:tcW w:w="4469" w:type="dxa"/>
            <w:tcBorders>
              <w:top w:val="single" w:sz="2" w:space="0" w:color="000000"/>
              <w:left w:val="single" w:sz="2" w:space="0" w:color="000000"/>
              <w:bottom w:val="single" w:sz="2" w:space="0" w:color="000000"/>
            </w:tcBorders>
            <w:shd w:val="clear" w:color="auto" w:fill="FFFFFF"/>
          </w:tcPr>
          <w:p w:rsidR="00E971E2" w:rsidRPr="004D21E2" w:rsidRDefault="00E971E2" w:rsidP="00E971E2">
            <w:pPr>
              <w:pStyle w:val="a5"/>
              <w:shd w:val="clear" w:color="auto" w:fill="FFFFFF" w:themeFill="background1"/>
              <w:rPr>
                <w:rFonts w:ascii="Times New Roman" w:hAnsi="Times New Roman" w:cs="Times New Roman"/>
                <w:sz w:val="24"/>
                <w:szCs w:val="24"/>
              </w:rPr>
            </w:pPr>
            <w:r w:rsidRPr="004D21E2">
              <w:rPr>
                <w:rFonts w:ascii="Times New Roman" w:hAnsi="Times New Roman" w:cs="Times New Roman"/>
                <w:sz w:val="24"/>
                <w:szCs w:val="24"/>
              </w:rPr>
              <w:t>Библиотечный урок «Кто много знает, тот молчит, и мудрым прослывает!</w:t>
            </w:r>
          </w:p>
        </w:tc>
        <w:tc>
          <w:tcPr>
            <w:tcW w:w="1627" w:type="dxa"/>
            <w:tcBorders>
              <w:top w:val="single" w:sz="2" w:space="0" w:color="000000"/>
              <w:left w:val="single" w:sz="2" w:space="0" w:color="000000"/>
              <w:bottom w:val="single" w:sz="2" w:space="0" w:color="000000"/>
            </w:tcBorders>
            <w:shd w:val="clear" w:color="auto" w:fill="FFFFFF"/>
          </w:tcPr>
          <w:p w:rsidR="00E971E2" w:rsidRPr="004D21E2" w:rsidRDefault="00E971E2" w:rsidP="00E971E2">
            <w:pPr>
              <w:pStyle w:val="a5"/>
              <w:shd w:val="clear" w:color="auto" w:fill="FFFFFF" w:themeFill="background1"/>
              <w:jc w:val="center"/>
              <w:rPr>
                <w:rFonts w:ascii="Times New Roman" w:hAnsi="Times New Roman" w:cs="Times New Roman"/>
                <w:sz w:val="24"/>
                <w:szCs w:val="24"/>
              </w:rPr>
            </w:pPr>
            <w:r w:rsidRPr="004D21E2">
              <w:rPr>
                <w:rFonts w:ascii="Times New Roman" w:hAnsi="Times New Roman" w:cs="Times New Roman"/>
                <w:sz w:val="24"/>
                <w:szCs w:val="24"/>
              </w:rPr>
              <w:t>09.10</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4D21E2" w:rsidRDefault="00E971E2" w:rsidP="00E971E2">
            <w:pPr>
              <w:shd w:val="clear" w:color="auto" w:fill="FFFFFF" w:themeFill="background1"/>
              <w:jc w:val="center"/>
              <w:rPr>
                <w:sz w:val="24"/>
                <w:szCs w:val="24"/>
              </w:rPr>
            </w:pPr>
            <w:r w:rsidRPr="004D21E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2</w:t>
            </w:r>
          </w:p>
        </w:tc>
        <w:tc>
          <w:tcPr>
            <w:tcW w:w="4469" w:type="dxa"/>
            <w:tcBorders>
              <w:top w:val="single" w:sz="2" w:space="0" w:color="000000"/>
              <w:left w:val="single" w:sz="2" w:space="0" w:color="000000"/>
              <w:bottom w:val="single" w:sz="2" w:space="0" w:color="000000"/>
            </w:tcBorders>
            <w:shd w:val="clear" w:color="auto" w:fill="FFFFFF"/>
          </w:tcPr>
          <w:p w:rsidR="00E971E2" w:rsidRPr="004D21E2" w:rsidRDefault="00E971E2" w:rsidP="00E971E2">
            <w:pPr>
              <w:pStyle w:val="a5"/>
              <w:shd w:val="clear" w:color="auto" w:fill="FFFFFF" w:themeFill="background1"/>
              <w:rPr>
                <w:rFonts w:ascii="Times New Roman" w:hAnsi="Times New Roman" w:cs="Times New Roman"/>
                <w:sz w:val="24"/>
                <w:szCs w:val="24"/>
              </w:rPr>
            </w:pPr>
            <w:r w:rsidRPr="004D21E2">
              <w:rPr>
                <w:rFonts w:ascii="Times New Roman" w:hAnsi="Times New Roman" w:cs="Times New Roman"/>
                <w:sz w:val="24"/>
                <w:szCs w:val="24"/>
              </w:rPr>
              <w:t xml:space="preserve">Библиотечный урок «Ах, эти сказки!» </w:t>
            </w:r>
          </w:p>
        </w:tc>
        <w:tc>
          <w:tcPr>
            <w:tcW w:w="1627" w:type="dxa"/>
            <w:tcBorders>
              <w:top w:val="single" w:sz="2" w:space="0" w:color="000000"/>
              <w:left w:val="single" w:sz="2" w:space="0" w:color="000000"/>
              <w:bottom w:val="single" w:sz="2" w:space="0" w:color="000000"/>
            </w:tcBorders>
            <w:shd w:val="clear" w:color="auto" w:fill="FFFFFF"/>
          </w:tcPr>
          <w:p w:rsidR="00E971E2" w:rsidRPr="004D21E2" w:rsidRDefault="00E971E2" w:rsidP="00E971E2">
            <w:pPr>
              <w:shd w:val="clear" w:color="auto" w:fill="FFFFFF" w:themeFill="background1"/>
              <w:jc w:val="center"/>
              <w:rPr>
                <w:rFonts w:ascii="Times New Roman" w:hAnsi="Times New Roman" w:cs="Times New Roman"/>
                <w:sz w:val="24"/>
                <w:szCs w:val="24"/>
              </w:rPr>
            </w:pPr>
            <w:r w:rsidRPr="004D21E2">
              <w:rPr>
                <w:rFonts w:ascii="Times New Roman" w:hAnsi="Times New Roman" w:cs="Times New Roman"/>
                <w:sz w:val="24"/>
                <w:szCs w:val="24"/>
              </w:rPr>
              <w:t>10.10</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4D21E2" w:rsidRDefault="00E971E2" w:rsidP="00E971E2">
            <w:pPr>
              <w:shd w:val="clear" w:color="auto" w:fill="FFFFFF" w:themeFill="background1"/>
              <w:jc w:val="center"/>
              <w:rPr>
                <w:sz w:val="24"/>
                <w:szCs w:val="24"/>
              </w:rPr>
            </w:pPr>
            <w:r w:rsidRPr="004D21E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3</w:t>
            </w:r>
          </w:p>
        </w:tc>
        <w:tc>
          <w:tcPr>
            <w:tcW w:w="4469" w:type="dxa"/>
            <w:tcBorders>
              <w:top w:val="single" w:sz="2" w:space="0" w:color="000000"/>
              <w:left w:val="single" w:sz="2" w:space="0" w:color="000000"/>
              <w:bottom w:val="single" w:sz="2" w:space="0" w:color="000000"/>
            </w:tcBorders>
            <w:shd w:val="clear" w:color="auto" w:fill="FFFFFF"/>
          </w:tcPr>
          <w:p w:rsidR="00E971E2" w:rsidRPr="004D21E2" w:rsidRDefault="00E971E2" w:rsidP="00E971E2">
            <w:pPr>
              <w:pStyle w:val="a5"/>
              <w:shd w:val="clear" w:color="auto" w:fill="FFFFFF" w:themeFill="background1"/>
              <w:rPr>
                <w:rFonts w:ascii="Times New Roman" w:hAnsi="Times New Roman" w:cs="Times New Roman"/>
                <w:sz w:val="24"/>
                <w:szCs w:val="24"/>
              </w:rPr>
            </w:pPr>
            <w:r w:rsidRPr="004D21E2">
              <w:rPr>
                <w:rFonts w:ascii="Times New Roman" w:hAnsi="Times New Roman" w:cs="Times New Roman"/>
                <w:sz w:val="24"/>
                <w:szCs w:val="24"/>
              </w:rPr>
              <w:t>Мастер-класс от «Космик» «Эбру» (рисование на воде)</w:t>
            </w:r>
          </w:p>
        </w:tc>
        <w:tc>
          <w:tcPr>
            <w:tcW w:w="1627" w:type="dxa"/>
            <w:tcBorders>
              <w:top w:val="single" w:sz="2" w:space="0" w:color="000000"/>
              <w:left w:val="single" w:sz="2" w:space="0" w:color="000000"/>
              <w:bottom w:val="single" w:sz="2" w:space="0" w:color="000000"/>
            </w:tcBorders>
            <w:shd w:val="clear" w:color="auto" w:fill="FFFFFF"/>
          </w:tcPr>
          <w:p w:rsidR="00E971E2" w:rsidRPr="004D21E2" w:rsidRDefault="00E971E2" w:rsidP="00E971E2">
            <w:pPr>
              <w:shd w:val="clear" w:color="auto" w:fill="FFFFFF" w:themeFill="background1"/>
              <w:jc w:val="center"/>
              <w:rPr>
                <w:rFonts w:ascii="Times New Roman" w:hAnsi="Times New Roman" w:cs="Times New Roman"/>
                <w:sz w:val="24"/>
                <w:szCs w:val="24"/>
              </w:rPr>
            </w:pPr>
            <w:r w:rsidRPr="004D21E2">
              <w:rPr>
                <w:rFonts w:ascii="Times New Roman" w:hAnsi="Times New Roman" w:cs="Times New Roman"/>
                <w:sz w:val="24"/>
                <w:szCs w:val="24"/>
              </w:rPr>
              <w:t>07.10</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4D21E2" w:rsidRDefault="00E971E2" w:rsidP="00E971E2">
            <w:pPr>
              <w:shd w:val="clear" w:color="auto" w:fill="FFFFFF" w:themeFill="background1"/>
              <w:jc w:val="center"/>
              <w:rPr>
                <w:sz w:val="24"/>
                <w:szCs w:val="24"/>
              </w:rPr>
            </w:pPr>
            <w:r w:rsidRPr="004D21E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10773" w:type="dxa"/>
            <w:gridSpan w:val="5"/>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b/>
                <w:sz w:val="24"/>
                <w:szCs w:val="24"/>
              </w:rPr>
            </w:pPr>
            <w:r w:rsidRPr="007F3F44">
              <w:rPr>
                <w:rFonts w:ascii="Times New Roman" w:hAnsi="Times New Roman" w:cs="Times New Roman"/>
                <w:b/>
                <w:sz w:val="24"/>
                <w:szCs w:val="24"/>
              </w:rPr>
              <w:t>3. Блок «Человек»</w:t>
            </w: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1</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color w:val="000000"/>
                <w:sz w:val="24"/>
                <w:szCs w:val="24"/>
              </w:rPr>
              <w:t>Инструктаж по ПДД и ОБЖ.</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Ежедневно</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lastRenderedPageBreak/>
              <w:t>2</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color w:val="000000"/>
                <w:sz w:val="24"/>
                <w:szCs w:val="24"/>
              </w:rPr>
            </w:pPr>
            <w:r w:rsidRPr="007F3F44">
              <w:rPr>
                <w:rFonts w:ascii="Times New Roman" w:hAnsi="Times New Roman" w:cs="Times New Roman"/>
                <w:color w:val="000000"/>
                <w:sz w:val="24"/>
                <w:szCs w:val="24"/>
              </w:rPr>
              <w:t>Общие правила поведения в лагере. Правила безопасного поведения на территории лагеря.</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0</w:t>
            </w:r>
            <w:r>
              <w:rPr>
                <w:rFonts w:ascii="Times New Roman" w:hAnsi="Times New Roman" w:cs="Times New Roman"/>
                <w:sz w:val="24"/>
                <w:szCs w:val="24"/>
              </w:rPr>
              <w:t>6</w:t>
            </w:r>
            <w:r w:rsidRPr="007F3F44">
              <w:rPr>
                <w:rFonts w:ascii="Times New Roman" w:hAnsi="Times New Roman" w:cs="Times New Roman"/>
                <w:sz w:val="24"/>
                <w:szCs w:val="24"/>
              </w:rPr>
              <w:t>.</w:t>
            </w:r>
            <w:r>
              <w:rPr>
                <w:rFonts w:ascii="Times New Roman" w:hAnsi="Times New Roman" w:cs="Times New Roman"/>
                <w:sz w:val="24"/>
                <w:szCs w:val="24"/>
              </w:rPr>
              <w:t>10</w:t>
            </w:r>
          </w:p>
          <w:p w:rsidR="00E971E2" w:rsidRPr="007F3F44" w:rsidRDefault="00E971E2" w:rsidP="00E971E2">
            <w:pPr>
              <w:shd w:val="clear" w:color="auto" w:fill="FFFFFF" w:themeFill="background1"/>
              <w:jc w:val="center"/>
              <w:rPr>
                <w:rFonts w:ascii="Times New Roman" w:hAnsi="Times New Roman" w:cs="Times New Roman"/>
                <w:sz w:val="24"/>
                <w:szCs w:val="24"/>
              </w:rPr>
            </w:pP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3</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color w:val="000000"/>
                <w:sz w:val="24"/>
                <w:szCs w:val="24"/>
              </w:rPr>
            </w:pPr>
            <w:r w:rsidRPr="007F3F44">
              <w:rPr>
                <w:rFonts w:ascii="Times New Roman" w:hAnsi="Times New Roman" w:cs="Times New Roman"/>
                <w:color w:val="000000"/>
                <w:sz w:val="24"/>
                <w:szCs w:val="24"/>
              </w:rPr>
              <w:t>Практические занятия</w:t>
            </w:r>
          </w:p>
          <w:p w:rsidR="00E971E2" w:rsidRPr="007F3F44" w:rsidRDefault="00E971E2" w:rsidP="00E971E2">
            <w:pPr>
              <w:pStyle w:val="a5"/>
              <w:shd w:val="clear" w:color="auto" w:fill="FFFFFF" w:themeFill="background1"/>
              <w:rPr>
                <w:rFonts w:ascii="Times New Roman" w:hAnsi="Times New Roman" w:cs="Times New Roman"/>
                <w:color w:val="000000"/>
                <w:sz w:val="24"/>
                <w:szCs w:val="24"/>
              </w:rPr>
            </w:pPr>
            <w:r w:rsidRPr="007F3F44">
              <w:rPr>
                <w:rFonts w:ascii="Times New Roman" w:hAnsi="Times New Roman" w:cs="Times New Roman"/>
                <w:color w:val="000000"/>
                <w:sz w:val="24"/>
                <w:szCs w:val="24"/>
              </w:rPr>
              <w:t xml:space="preserve">      2. Переход дороги:</w:t>
            </w:r>
          </w:p>
          <w:p w:rsidR="00E971E2" w:rsidRPr="007F3F44" w:rsidRDefault="00E971E2" w:rsidP="00E971E2">
            <w:pPr>
              <w:pStyle w:val="a5"/>
              <w:shd w:val="clear" w:color="auto" w:fill="FFFFFF" w:themeFill="background1"/>
              <w:rPr>
                <w:rFonts w:ascii="Times New Roman" w:hAnsi="Times New Roman" w:cs="Times New Roman"/>
                <w:color w:val="000000"/>
                <w:sz w:val="24"/>
                <w:szCs w:val="24"/>
              </w:rPr>
            </w:pPr>
            <w:r w:rsidRPr="007F3F44">
              <w:rPr>
                <w:rFonts w:ascii="Times New Roman" w:hAnsi="Times New Roman" w:cs="Times New Roman"/>
                <w:color w:val="000000"/>
                <w:sz w:val="24"/>
                <w:szCs w:val="24"/>
              </w:rPr>
              <w:t>по светофору</w:t>
            </w:r>
          </w:p>
          <w:p w:rsidR="00E971E2" w:rsidRPr="007F3F44" w:rsidRDefault="00E971E2" w:rsidP="00E971E2">
            <w:pPr>
              <w:pStyle w:val="a5"/>
              <w:shd w:val="clear" w:color="auto" w:fill="FFFFFF" w:themeFill="background1"/>
              <w:rPr>
                <w:rFonts w:ascii="Times New Roman" w:hAnsi="Times New Roman" w:cs="Times New Roman"/>
                <w:color w:val="000000"/>
                <w:sz w:val="24"/>
                <w:szCs w:val="24"/>
              </w:rPr>
            </w:pPr>
            <w:r w:rsidRPr="007F3F44">
              <w:rPr>
                <w:rFonts w:ascii="Times New Roman" w:hAnsi="Times New Roman" w:cs="Times New Roman"/>
                <w:color w:val="000000"/>
                <w:sz w:val="24"/>
                <w:szCs w:val="24"/>
              </w:rPr>
              <w:t>без светофора с односторонним движением</w:t>
            </w:r>
          </w:p>
          <w:p w:rsidR="00E971E2" w:rsidRPr="007F3F44" w:rsidRDefault="00E971E2" w:rsidP="00E971E2">
            <w:pPr>
              <w:pStyle w:val="a5"/>
              <w:shd w:val="clear" w:color="auto" w:fill="FFFFFF" w:themeFill="background1"/>
              <w:rPr>
                <w:rFonts w:ascii="Times New Roman" w:hAnsi="Times New Roman" w:cs="Times New Roman"/>
                <w:color w:val="000000"/>
                <w:sz w:val="24"/>
                <w:szCs w:val="24"/>
              </w:rPr>
            </w:pPr>
            <w:r w:rsidRPr="007F3F44">
              <w:rPr>
                <w:rFonts w:ascii="Times New Roman" w:hAnsi="Times New Roman" w:cs="Times New Roman"/>
                <w:color w:val="000000"/>
                <w:sz w:val="24"/>
                <w:szCs w:val="24"/>
              </w:rPr>
              <w:t>без светофора с двусторонним движением</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В течение смены</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5</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 xml:space="preserve">Беседа «Безопасное поведение </w:t>
            </w:r>
            <w:r>
              <w:rPr>
                <w:rFonts w:ascii="Times New Roman" w:hAnsi="Times New Roman" w:cs="Times New Roman"/>
                <w:sz w:val="24"/>
                <w:szCs w:val="24"/>
              </w:rPr>
              <w:t>осенью</w:t>
            </w:r>
            <w:r w:rsidRPr="007F3F44">
              <w:rPr>
                <w:rFonts w:ascii="Times New Roman" w:hAnsi="Times New Roman" w:cs="Times New Roman"/>
                <w:sz w:val="24"/>
                <w:szCs w:val="24"/>
              </w:rPr>
              <w:t xml:space="preserve">  (на улицах и дорогах, у водоемов, в общественных местах, в лесу и т.п.).</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1</w:t>
            </w:r>
            <w:r>
              <w:rPr>
                <w:rFonts w:ascii="Times New Roman" w:hAnsi="Times New Roman" w:cs="Times New Roman"/>
                <w:sz w:val="24"/>
                <w:szCs w:val="24"/>
              </w:rPr>
              <w:t>0</w:t>
            </w:r>
            <w:r w:rsidRPr="007F3F44">
              <w:rPr>
                <w:rFonts w:ascii="Times New Roman" w:hAnsi="Times New Roman" w:cs="Times New Roman"/>
                <w:sz w:val="24"/>
                <w:szCs w:val="24"/>
              </w:rPr>
              <w:t>.</w:t>
            </w:r>
            <w:r>
              <w:rPr>
                <w:rFonts w:ascii="Times New Roman" w:hAnsi="Times New Roman" w:cs="Times New Roman"/>
                <w:sz w:val="24"/>
                <w:szCs w:val="24"/>
              </w:rPr>
              <w:t>10</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6</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Беседа на тему: «Правила безопасного поведения во время участия  подвижных, спортивных играх; в спортивных соревнованиях и т.п.».</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0</w:t>
            </w:r>
            <w:r>
              <w:rPr>
                <w:rFonts w:ascii="Times New Roman" w:hAnsi="Times New Roman" w:cs="Times New Roman"/>
                <w:sz w:val="24"/>
                <w:szCs w:val="24"/>
              </w:rPr>
              <w:t>7</w:t>
            </w:r>
            <w:r w:rsidRPr="007F3F44">
              <w:rPr>
                <w:rFonts w:ascii="Times New Roman" w:hAnsi="Times New Roman" w:cs="Times New Roman"/>
                <w:sz w:val="24"/>
                <w:szCs w:val="24"/>
              </w:rPr>
              <w:t>.</w:t>
            </w:r>
            <w:r>
              <w:rPr>
                <w:rFonts w:ascii="Times New Roman" w:hAnsi="Times New Roman" w:cs="Times New Roman"/>
                <w:sz w:val="24"/>
                <w:szCs w:val="24"/>
              </w:rPr>
              <w:t>10</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7</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Беседа на тему: «Действия в чрезвычайных ситуациях» (при плохом самочувствии, если увидел пожар, если увидел незнакомый предмет, оголённый провод и т.п.).</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08.10</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10773" w:type="dxa"/>
            <w:gridSpan w:val="5"/>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b/>
                <w:sz w:val="24"/>
                <w:szCs w:val="24"/>
              </w:rPr>
            </w:pPr>
            <w:r w:rsidRPr="007F3F44">
              <w:rPr>
                <w:rFonts w:ascii="Times New Roman" w:hAnsi="Times New Roman" w:cs="Times New Roman"/>
                <w:b/>
                <w:sz w:val="24"/>
                <w:szCs w:val="24"/>
              </w:rPr>
              <w:t>12. Модуль «Кружки и секции»</w:t>
            </w: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1</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Кружок «Творческая мастерская».</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В течение смены</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2</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Кружок «Музыкальная капель»</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В течение смены</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10773" w:type="dxa"/>
            <w:gridSpan w:val="5"/>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b/>
                <w:sz w:val="24"/>
                <w:szCs w:val="24"/>
              </w:rPr>
            </w:pPr>
            <w:r w:rsidRPr="007F3F44">
              <w:rPr>
                <w:rFonts w:ascii="Times New Roman" w:hAnsi="Times New Roman" w:cs="Times New Roman"/>
                <w:b/>
                <w:sz w:val="24"/>
                <w:szCs w:val="24"/>
                <w:shd w:val="clear" w:color="auto" w:fill="FAFAFA"/>
              </w:rPr>
              <w:t>4.</w:t>
            </w:r>
            <w:r w:rsidRPr="007F3F44">
              <w:rPr>
                <w:rFonts w:ascii="Times New Roman" w:hAnsi="Times New Roman" w:cs="Times New Roman"/>
                <w:b/>
                <w:sz w:val="24"/>
                <w:szCs w:val="24"/>
              </w:rPr>
              <w:t xml:space="preserve"> Модуль «Спортивно-оздоровительная работа».</w:t>
            </w: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1</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Зарядка.</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Каждый день</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2</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«Минутки здоровья».</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Каждый день</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3</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color w:val="000000"/>
                <w:sz w:val="24"/>
                <w:szCs w:val="24"/>
              </w:rPr>
              <w:t>Подвижные игры на свежем воздухе.</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Каждый день</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10773" w:type="dxa"/>
            <w:gridSpan w:val="5"/>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b/>
                <w:sz w:val="24"/>
                <w:szCs w:val="24"/>
              </w:rPr>
            </w:pPr>
            <w:r w:rsidRPr="007F3F44">
              <w:rPr>
                <w:rFonts w:ascii="Times New Roman" w:hAnsi="Times New Roman" w:cs="Times New Roman"/>
                <w:b/>
                <w:sz w:val="24"/>
                <w:szCs w:val="24"/>
              </w:rPr>
              <w:t>5 Модуль «Культура России».</w:t>
            </w: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spacing w:line="240" w:lineRule="exact"/>
              <w:jc w:val="center"/>
              <w:rPr>
                <w:rFonts w:cs="Times New Roman"/>
              </w:rPr>
            </w:pPr>
            <w:r w:rsidRPr="007F3F44">
              <w:rPr>
                <w:rFonts w:cs="Times New Roman"/>
              </w:rPr>
              <w:t>1</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Оформление отрядного уголка.</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shd w:val="clear" w:color="auto" w:fill="FFFFFF" w:themeFill="background1"/>
              <w:spacing w:line="240" w:lineRule="exact"/>
              <w:jc w:val="center"/>
              <w:rPr>
                <w:rFonts w:ascii="Times New Roman" w:hAnsi="Times New Roman" w:cs="Times New Roman"/>
                <w:sz w:val="24"/>
                <w:szCs w:val="24"/>
              </w:rPr>
            </w:pPr>
            <w:r w:rsidRPr="007F3F44">
              <w:rPr>
                <w:rFonts w:ascii="Times New Roman" w:hAnsi="Times New Roman" w:cs="Times New Roman"/>
                <w:sz w:val="24"/>
                <w:szCs w:val="24"/>
              </w:rPr>
              <w:t>0</w:t>
            </w:r>
            <w:r>
              <w:rPr>
                <w:rFonts w:ascii="Times New Roman" w:hAnsi="Times New Roman" w:cs="Times New Roman"/>
                <w:sz w:val="24"/>
                <w:szCs w:val="24"/>
              </w:rPr>
              <w:t>6</w:t>
            </w:r>
            <w:r w:rsidRPr="007F3F44">
              <w:rPr>
                <w:rFonts w:ascii="Times New Roman" w:hAnsi="Times New Roman" w:cs="Times New Roman"/>
                <w:sz w:val="24"/>
                <w:szCs w:val="24"/>
              </w:rPr>
              <w:t>.</w:t>
            </w:r>
            <w:r>
              <w:rPr>
                <w:rFonts w:ascii="Times New Roman" w:hAnsi="Times New Roman" w:cs="Times New Roman"/>
                <w:sz w:val="24"/>
                <w:szCs w:val="24"/>
              </w:rPr>
              <w:t>10</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spacing w:line="240" w:lineRule="exact"/>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w:t>
            </w: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spacing w:line="240" w:lineRule="exact"/>
              <w:jc w:val="center"/>
              <w:rPr>
                <w:rFonts w:cs="Times New Roman"/>
              </w:rPr>
            </w:pPr>
            <w:r w:rsidRPr="007F3F44">
              <w:rPr>
                <w:rFonts w:cs="Times New Roman"/>
              </w:rPr>
              <w:t>2</w:t>
            </w:r>
          </w:p>
        </w:tc>
        <w:tc>
          <w:tcPr>
            <w:tcW w:w="4469" w:type="dxa"/>
            <w:tcBorders>
              <w:top w:val="single" w:sz="2" w:space="0" w:color="000000"/>
              <w:left w:val="single" w:sz="2" w:space="0" w:color="000000"/>
              <w:bottom w:val="single" w:sz="2" w:space="0" w:color="000000"/>
            </w:tcBorders>
            <w:shd w:val="clear" w:color="auto" w:fill="FFFFFF"/>
          </w:tcPr>
          <w:p w:rsidR="00E971E2" w:rsidRPr="004D21E2" w:rsidRDefault="004D21E2" w:rsidP="00E971E2">
            <w:pPr>
              <w:pStyle w:val="a5"/>
              <w:shd w:val="clear" w:color="auto" w:fill="FFFFFF" w:themeFill="background1"/>
              <w:rPr>
                <w:rFonts w:ascii="Times New Roman" w:hAnsi="Times New Roman" w:cs="Times New Roman"/>
                <w:sz w:val="24"/>
                <w:szCs w:val="24"/>
              </w:rPr>
            </w:pPr>
            <w:r w:rsidRPr="004D21E2">
              <w:rPr>
                <w:rFonts w:ascii="Times New Roman" w:hAnsi="Times New Roman" w:cs="Times New Roman"/>
                <w:sz w:val="24"/>
                <w:szCs w:val="24"/>
              </w:rPr>
              <w:t>Игровая программа «Поиграем! Пошумим!»</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4D21E2" w:rsidP="00E971E2">
            <w:pPr>
              <w:shd w:val="clear" w:color="auto" w:fill="FFFFFF" w:themeFill="background1"/>
              <w:spacing w:line="240" w:lineRule="exact"/>
              <w:jc w:val="center"/>
              <w:rPr>
                <w:rFonts w:ascii="Times New Roman" w:hAnsi="Times New Roman" w:cs="Times New Roman"/>
                <w:sz w:val="24"/>
                <w:szCs w:val="24"/>
              </w:rPr>
            </w:pPr>
            <w:r>
              <w:rPr>
                <w:rFonts w:ascii="Times New Roman" w:hAnsi="Times New Roman" w:cs="Times New Roman"/>
                <w:sz w:val="24"/>
                <w:szCs w:val="24"/>
              </w:rPr>
              <w:t>10.10</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spacing w:line="240" w:lineRule="exact"/>
              <w:jc w:val="center"/>
              <w:rPr>
                <w:rFonts w:ascii="Times New Roman" w:hAnsi="Times New Roman" w:cs="Times New Roman"/>
                <w:sz w:val="24"/>
                <w:szCs w:val="24"/>
              </w:rPr>
            </w:pPr>
          </w:p>
        </w:tc>
      </w:tr>
      <w:tr w:rsidR="00E971E2" w:rsidRPr="007F3F44" w:rsidTr="00D55DD3">
        <w:trPr>
          <w:gridAfter w:val="4"/>
          <w:wAfter w:w="7372" w:type="dxa"/>
          <w:trHeight w:val="322"/>
        </w:trPr>
        <w:tc>
          <w:tcPr>
            <w:tcW w:w="10773" w:type="dxa"/>
            <w:gridSpan w:val="5"/>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b/>
                <w:sz w:val="24"/>
                <w:szCs w:val="24"/>
              </w:rPr>
            </w:pPr>
            <w:r w:rsidRPr="007F3F44">
              <w:rPr>
                <w:rFonts w:ascii="Times New Roman" w:hAnsi="Times New Roman" w:cs="Times New Roman"/>
                <w:b/>
                <w:sz w:val="24"/>
                <w:szCs w:val="24"/>
              </w:rPr>
              <w:t>7. Модуль «Психолого-педагогическое сопровождение».</w:t>
            </w: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1</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Ежедневный анализ работы воспитателей</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В течение смены</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w:t>
            </w: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2</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Индивидуальные консультации</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 xml:space="preserve">В течение </w:t>
            </w:r>
            <w:r w:rsidRPr="007F3F44">
              <w:rPr>
                <w:rFonts w:ascii="Times New Roman" w:hAnsi="Times New Roman" w:cs="Times New Roman"/>
                <w:sz w:val="24"/>
                <w:szCs w:val="24"/>
              </w:rPr>
              <w:lastRenderedPageBreak/>
              <w:t>смены по запросу</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w:t>
            </w:r>
          </w:p>
        </w:tc>
      </w:tr>
      <w:tr w:rsidR="00E971E2" w:rsidRPr="007F3F44" w:rsidTr="00D55DD3">
        <w:trPr>
          <w:trHeight w:val="322"/>
        </w:trPr>
        <w:tc>
          <w:tcPr>
            <w:tcW w:w="10773" w:type="dxa"/>
            <w:gridSpan w:val="5"/>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b/>
                <w:sz w:val="24"/>
                <w:szCs w:val="24"/>
              </w:rPr>
            </w:pPr>
            <w:r w:rsidRPr="007F3F44">
              <w:rPr>
                <w:rFonts w:ascii="Times New Roman" w:hAnsi="Times New Roman" w:cs="Times New Roman"/>
                <w:b/>
                <w:sz w:val="24"/>
                <w:szCs w:val="24"/>
              </w:rPr>
              <w:lastRenderedPageBreak/>
              <w:t>8. Модуль «Инклюзивное пространство».</w:t>
            </w:r>
          </w:p>
        </w:tc>
        <w:tc>
          <w:tcPr>
            <w:tcW w:w="1843" w:type="dxa"/>
          </w:tcPr>
          <w:p w:rsidR="00E971E2" w:rsidRPr="007F3F44" w:rsidRDefault="00E971E2" w:rsidP="00E971E2">
            <w:pPr>
              <w:shd w:val="clear" w:color="auto" w:fill="FFFFFF" w:themeFill="background1"/>
            </w:pPr>
          </w:p>
        </w:tc>
        <w:tc>
          <w:tcPr>
            <w:tcW w:w="1843" w:type="dxa"/>
          </w:tcPr>
          <w:p w:rsidR="00E971E2" w:rsidRPr="007F3F44" w:rsidRDefault="00E971E2" w:rsidP="00E971E2">
            <w:pPr>
              <w:shd w:val="clear" w:color="auto" w:fill="FFFFFF" w:themeFill="background1"/>
            </w:pPr>
          </w:p>
        </w:tc>
        <w:tc>
          <w:tcPr>
            <w:tcW w:w="1843" w:type="dxa"/>
          </w:tcPr>
          <w:p w:rsidR="00E971E2" w:rsidRPr="007F3F44" w:rsidRDefault="00E971E2" w:rsidP="00E971E2">
            <w:pPr>
              <w:shd w:val="clear" w:color="auto" w:fill="FFFFFF" w:themeFill="background1"/>
            </w:pPr>
          </w:p>
        </w:tc>
        <w:tc>
          <w:tcPr>
            <w:tcW w:w="1843" w:type="dxa"/>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w:t>
            </w: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1</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Индивидуальные консультации</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В течение смены по запросу</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w:t>
            </w:r>
          </w:p>
        </w:tc>
      </w:tr>
      <w:tr w:rsidR="00E971E2" w:rsidRPr="007F3F44" w:rsidTr="00D55DD3">
        <w:trPr>
          <w:gridAfter w:val="4"/>
          <w:wAfter w:w="7372" w:type="dxa"/>
          <w:trHeight w:val="322"/>
        </w:trPr>
        <w:tc>
          <w:tcPr>
            <w:tcW w:w="10773" w:type="dxa"/>
            <w:gridSpan w:val="5"/>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b/>
                <w:sz w:val="24"/>
                <w:szCs w:val="24"/>
              </w:rPr>
            </w:pPr>
            <w:r w:rsidRPr="007F3F44">
              <w:rPr>
                <w:rFonts w:ascii="Times New Roman" w:hAnsi="Times New Roman" w:cs="Times New Roman"/>
                <w:b/>
                <w:sz w:val="24"/>
                <w:szCs w:val="24"/>
              </w:rPr>
              <w:t>11.Модуль «Экскурсии и походы»</w:t>
            </w: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1</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10773" w:type="dxa"/>
            <w:gridSpan w:val="5"/>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b/>
                <w:sz w:val="24"/>
                <w:szCs w:val="24"/>
              </w:rPr>
            </w:pPr>
            <w:r w:rsidRPr="007F3F44">
              <w:rPr>
                <w:rFonts w:ascii="Times New Roman" w:hAnsi="Times New Roman" w:cs="Times New Roman"/>
                <w:b/>
                <w:sz w:val="24"/>
                <w:szCs w:val="24"/>
              </w:rPr>
              <w:t>9. Модуль «Профориентация».</w:t>
            </w: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1</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982713">
              <w:rPr>
                <w:rFonts w:ascii="Times New Roman" w:hAnsi="Times New Roman" w:cs="Times New Roman"/>
                <w:sz w:val="28"/>
                <w:szCs w:val="28"/>
              </w:rPr>
              <w:t>Мастер-класс «Декор для дома»</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09.10</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10773" w:type="dxa"/>
            <w:gridSpan w:val="5"/>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b/>
                <w:sz w:val="24"/>
                <w:szCs w:val="24"/>
              </w:rPr>
            </w:pPr>
            <w:r w:rsidRPr="007F3F44">
              <w:rPr>
                <w:rFonts w:ascii="Times New Roman" w:hAnsi="Times New Roman" w:cs="Times New Roman"/>
                <w:b/>
                <w:sz w:val="24"/>
                <w:szCs w:val="24"/>
              </w:rPr>
              <w:t>10. Модуль «Коллективная социально значимая деятельность в Движении Первых».</w:t>
            </w: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1</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Тематическая беседа от Движения первых</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shd w:val="clear" w:color="auto" w:fill="FFFFFF" w:themeFill="background1"/>
              <w:jc w:val="center"/>
            </w:pPr>
            <w:r w:rsidRPr="007F3F44">
              <w:rPr>
                <w:rFonts w:ascii="Times New Roman" w:hAnsi="Times New Roman" w:cs="Times New Roman"/>
                <w:sz w:val="24"/>
                <w:szCs w:val="24"/>
              </w:rPr>
              <w:t>В течение смены</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2</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Создание фото и видео отчёта лагерной смены.</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shd w:val="clear" w:color="auto" w:fill="FFFFFF" w:themeFill="background1"/>
              <w:jc w:val="center"/>
            </w:pPr>
            <w:r w:rsidRPr="007F3F44">
              <w:rPr>
                <w:rFonts w:ascii="Times New Roman" w:hAnsi="Times New Roman" w:cs="Times New Roman"/>
                <w:sz w:val="24"/>
                <w:szCs w:val="24"/>
              </w:rPr>
              <w:t>В течение смены</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10773" w:type="dxa"/>
            <w:gridSpan w:val="5"/>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b/>
                <w:sz w:val="24"/>
                <w:szCs w:val="24"/>
              </w:rPr>
            </w:pPr>
            <w:r w:rsidRPr="007F3F44">
              <w:rPr>
                <w:rFonts w:ascii="Times New Roman" w:hAnsi="Times New Roman" w:cs="Times New Roman"/>
                <w:b/>
                <w:sz w:val="24"/>
                <w:szCs w:val="24"/>
              </w:rPr>
              <w:t>Итоговый период смены</w:t>
            </w:r>
          </w:p>
          <w:p w:rsidR="00E971E2" w:rsidRPr="007F3F44" w:rsidRDefault="00E971E2" w:rsidP="00E971E2">
            <w:pPr>
              <w:shd w:val="clear" w:color="auto" w:fill="FFFFFF" w:themeFill="background1"/>
              <w:jc w:val="center"/>
              <w:rPr>
                <w:rFonts w:ascii="Times New Roman" w:hAnsi="Times New Roman" w:cs="Times New Roman"/>
                <w:sz w:val="24"/>
                <w:szCs w:val="24"/>
              </w:rPr>
            </w:pPr>
          </w:p>
        </w:tc>
      </w:tr>
      <w:tr w:rsidR="00E971E2" w:rsidRPr="007F3F44" w:rsidTr="00D55DD3">
        <w:trPr>
          <w:gridAfter w:val="4"/>
          <w:wAfter w:w="7372" w:type="dxa"/>
          <w:trHeight w:val="322"/>
        </w:trPr>
        <w:tc>
          <w:tcPr>
            <w:tcW w:w="10773" w:type="dxa"/>
            <w:gridSpan w:val="5"/>
            <w:tcBorders>
              <w:top w:val="single" w:sz="2" w:space="0" w:color="000000"/>
              <w:left w:val="single" w:sz="2" w:space="0" w:color="000000"/>
              <w:bottom w:val="single" w:sz="2" w:space="0" w:color="000000"/>
              <w:right w:val="single" w:sz="4" w:space="0" w:color="auto"/>
            </w:tcBorders>
            <w:shd w:val="clear" w:color="auto" w:fill="FFFFFF"/>
          </w:tcPr>
          <w:p w:rsidR="00E971E2" w:rsidRPr="007F3F44" w:rsidRDefault="00E971E2" w:rsidP="00E971E2">
            <w:pPr>
              <w:shd w:val="clear" w:color="auto" w:fill="FFFFFF" w:themeFill="background1"/>
              <w:jc w:val="center"/>
              <w:rPr>
                <w:rFonts w:ascii="Times New Roman" w:hAnsi="Times New Roman" w:cs="Times New Roman"/>
                <w:sz w:val="24"/>
                <w:szCs w:val="24"/>
              </w:rPr>
            </w:pPr>
            <w:r w:rsidRPr="007F3F44">
              <w:rPr>
                <w:rFonts w:ascii="Times New Roman" w:hAnsi="Times New Roman" w:cs="Times New Roman"/>
                <w:b/>
                <w:sz w:val="24"/>
                <w:szCs w:val="24"/>
              </w:rPr>
              <w:t>2. Блок «Россия»</w:t>
            </w:r>
          </w:p>
        </w:tc>
      </w:tr>
      <w:tr w:rsidR="00E971E2" w:rsidRPr="0089768B" w:rsidTr="00D55DD3">
        <w:trPr>
          <w:gridAfter w:val="4"/>
          <w:wAfter w:w="7372" w:type="dxa"/>
          <w:trHeight w:val="322"/>
        </w:trPr>
        <w:tc>
          <w:tcPr>
            <w:tcW w:w="992"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8"/>
              <w:shd w:val="clear" w:color="auto" w:fill="FFFFFF" w:themeFill="background1"/>
              <w:jc w:val="center"/>
              <w:rPr>
                <w:rFonts w:cs="Times New Roman"/>
              </w:rPr>
            </w:pPr>
            <w:r w:rsidRPr="007F3F44">
              <w:rPr>
                <w:rFonts w:cs="Times New Roman"/>
              </w:rPr>
              <w:t xml:space="preserve">1. </w:t>
            </w:r>
          </w:p>
        </w:tc>
        <w:tc>
          <w:tcPr>
            <w:tcW w:w="4469"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rPr>
                <w:rFonts w:ascii="Times New Roman" w:hAnsi="Times New Roman" w:cs="Times New Roman"/>
                <w:sz w:val="24"/>
                <w:szCs w:val="24"/>
              </w:rPr>
            </w:pPr>
            <w:r w:rsidRPr="007F3F44">
              <w:rPr>
                <w:rFonts w:ascii="Times New Roman" w:hAnsi="Times New Roman" w:cs="Times New Roman"/>
                <w:sz w:val="24"/>
                <w:szCs w:val="24"/>
              </w:rPr>
              <w:t>Торжественная церемония закрытия смены.</w:t>
            </w:r>
          </w:p>
        </w:tc>
        <w:tc>
          <w:tcPr>
            <w:tcW w:w="1627" w:type="dxa"/>
            <w:tcBorders>
              <w:top w:val="single" w:sz="2" w:space="0" w:color="000000"/>
              <w:left w:val="single" w:sz="2" w:space="0" w:color="000000"/>
              <w:bottom w:val="single" w:sz="2" w:space="0" w:color="000000"/>
            </w:tcBorders>
            <w:shd w:val="clear" w:color="auto" w:fill="FFFFFF"/>
          </w:tcPr>
          <w:p w:rsidR="00E971E2" w:rsidRPr="007F3F44" w:rsidRDefault="00E971E2" w:rsidP="00E971E2">
            <w:pPr>
              <w:pStyle w:val="a5"/>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10</w:t>
            </w:r>
            <w:r w:rsidRPr="007F3F44">
              <w:rPr>
                <w:rFonts w:ascii="Times New Roman" w:hAnsi="Times New Roman" w:cs="Times New Roman"/>
                <w:sz w:val="24"/>
                <w:szCs w:val="24"/>
              </w:rPr>
              <w:t>.</w:t>
            </w:r>
            <w:r>
              <w:rPr>
                <w:rFonts w:ascii="Times New Roman" w:hAnsi="Times New Roman" w:cs="Times New Roman"/>
                <w:sz w:val="24"/>
                <w:szCs w:val="24"/>
              </w:rPr>
              <w:t>10</w:t>
            </w:r>
          </w:p>
        </w:tc>
        <w:tc>
          <w:tcPr>
            <w:tcW w:w="1842" w:type="dxa"/>
            <w:tcBorders>
              <w:top w:val="single" w:sz="2" w:space="0" w:color="000000"/>
              <w:left w:val="single" w:sz="2" w:space="0" w:color="000000"/>
              <w:bottom w:val="single" w:sz="2" w:space="0" w:color="000000"/>
              <w:right w:val="single" w:sz="4" w:space="0" w:color="auto"/>
            </w:tcBorders>
            <w:shd w:val="clear" w:color="auto" w:fill="FFFFFF"/>
          </w:tcPr>
          <w:p w:rsidR="00E971E2" w:rsidRDefault="00E971E2" w:rsidP="00E971E2">
            <w:pPr>
              <w:shd w:val="clear" w:color="auto" w:fill="FFFFFF" w:themeFill="background1"/>
              <w:jc w:val="center"/>
            </w:pPr>
            <w:r w:rsidRPr="007F3F44">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971E2" w:rsidRPr="00463364" w:rsidRDefault="00E971E2" w:rsidP="00E971E2">
            <w:pPr>
              <w:shd w:val="clear" w:color="auto" w:fill="FFFFFF" w:themeFill="background1"/>
              <w:jc w:val="center"/>
              <w:rPr>
                <w:rFonts w:ascii="Times New Roman" w:hAnsi="Times New Roman" w:cs="Times New Roman"/>
                <w:sz w:val="24"/>
                <w:szCs w:val="24"/>
              </w:rPr>
            </w:pPr>
          </w:p>
        </w:tc>
      </w:tr>
    </w:tbl>
    <w:p w:rsidR="00CB251C" w:rsidRDefault="00CB251C" w:rsidP="00CB251C">
      <w:pPr>
        <w:shd w:val="clear" w:color="auto" w:fill="FFFFFF" w:themeFill="background1"/>
      </w:pPr>
    </w:p>
    <w:p w:rsidR="00CB251C" w:rsidRPr="00CB251C" w:rsidRDefault="00CB251C" w:rsidP="00896387">
      <w:pPr>
        <w:spacing w:after="0" w:line="360" w:lineRule="auto"/>
        <w:ind w:left="28" w:right="28"/>
        <w:jc w:val="both"/>
        <w:rPr>
          <w:rFonts w:ascii="Times New Roman" w:hAnsi="Times New Roman" w:cs="Times New Roman"/>
          <w:sz w:val="28"/>
          <w:szCs w:val="28"/>
        </w:rPr>
      </w:pPr>
    </w:p>
    <w:p w:rsidR="00896387" w:rsidRPr="00896387" w:rsidRDefault="00896387" w:rsidP="00896387">
      <w:pPr>
        <w:spacing w:after="0" w:line="360" w:lineRule="auto"/>
        <w:ind w:left="28" w:right="28"/>
        <w:jc w:val="both"/>
        <w:rPr>
          <w:rFonts w:ascii="Times New Roman" w:hAnsi="Times New Roman" w:cs="Times New Roman"/>
          <w:i/>
          <w:sz w:val="28"/>
          <w:szCs w:val="28"/>
        </w:rPr>
      </w:pPr>
    </w:p>
    <w:p w:rsidR="00896387" w:rsidRPr="00896387" w:rsidRDefault="00896387" w:rsidP="00896387">
      <w:pPr>
        <w:jc w:val="both"/>
        <w:rPr>
          <w:rFonts w:ascii="Times New Roman" w:hAnsi="Times New Roman" w:cs="Times New Roman"/>
          <w:sz w:val="28"/>
          <w:szCs w:val="28"/>
        </w:rPr>
      </w:pPr>
    </w:p>
    <w:sectPr w:rsidR="00896387" w:rsidRPr="008963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6AD" w:rsidRDefault="000976AD" w:rsidP="00896387">
      <w:pPr>
        <w:spacing w:after="0" w:line="240" w:lineRule="auto"/>
      </w:pPr>
      <w:r>
        <w:separator/>
      </w:r>
    </w:p>
  </w:endnote>
  <w:endnote w:type="continuationSeparator" w:id="0">
    <w:p w:rsidR="000976AD" w:rsidRDefault="000976AD" w:rsidP="0089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0"/>
    <w:family w:val="auto"/>
    <w:pitch w:val="default"/>
  </w:font>
  <w:font w:name="Droid Sans Devanagari">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6AD" w:rsidRDefault="000976AD" w:rsidP="00896387">
      <w:pPr>
        <w:spacing w:after="0" w:line="240" w:lineRule="auto"/>
      </w:pPr>
      <w:r>
        <w:separator/>
      </w:r>
    </w:p>
  </w:footnote>
  <w:footnote w:type="continuationSeparator" w:id="0">
    <w:p w:rsidR="000976AD" w:rsidRDefault="000976AD" w:rsidP="00896387">
      <w:pPr>
        <w:spacing w:after="0" w:line="240" w:lineRule="auto"/>
      </w:pPr>
      <w:r>
        <w:continuationSeparator/>
      </w:r>
    </w:p>
  </w:footnote>
  <w:footnote w:id="1">
    <w:p w:rsidR="00D55DD3" w:rsidRPr="00E758D2" w:rsidRDefault="00D55DD3" w:rsidP="00896387">
      <w:pPr>
        <w:pStyle w:val="footnotedescription"/>
      </w:pPr>
      <w:r>
        <w:rPr>
          <w:rStyle w:val="footnotemark"/>
        </w:rPr>
        <w:footnoteRef/>
      </w:r>
      <w:r w:rsidRPr="00E758D2">
        <w:t xml:space="preserve"> Таблица 6.7 главы </w:t>
      </w:r>
      <w:r>
        <w:t>VI</w:t>
      </w:r>
      <w:r w:rsidRPr="00E758D2">
        <w:t xml:space="preserve"> санитарных правил и норм СанПиН </w:t>
      </w:r>
      <w:r w:rsidRPr="00E758D2">
        <w:rPr>
          <w:sz w:val="22"/>
        </w:rPr>
        <w:t xml:space="preserve">12.3685-21 </w:t>
      </w:r>
      <w:r w:rsidRPr="00E758D2">
        <w:t xml:space="preserve">«Гигиенические нормативы </w:t>
      </w:r>
      <w:r w:rsidRPr="00E758D2">
        <w:rPr>
          <w:sz w:val="18"/>
        </w:rPr>
        <w:t xml:space="preserve">и </w:t>
      </w:r>
      <w:r w:rsidRPr="00E758D2">
        <w:t xml:space="preserve">требования </w:t>
      </w:r>
      <w:r w:rsidRPr="00E758D2">
        <w:rPr>
          <w:sz w:val="18"/>
        </w:rPr>
        <w:t xml:space="preserve">к </w:t>
      </w:r>
      <w:r w:rsidRPr="00E758D2">
        <w:t xml:space="preserve">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w:t>
      </w:r>
      <w:r w:rsidRPr="00E758D2">
        <w:rPr>
          <w:sz w:val="18"/>
        </w:rPr>
        <w:t xml:space="preserve">г., </w:t>
      </w:r>
      <w:r w:rsidRPr="00E758D2">
        <w:t xml:space="preserve">регистрационный № 62296), </w:t>
      </w:r>
      <w:r w:rsidRPr="00E758D2">
        <w:rPr>
          <w:sz w:val="22"/>
        </w:rPr>
        <w:t xml:space="preserve">с </w:t>
      </w:r>
      <w:r w:rsidRPr="00E758D2">
        <w:t xml:space="preserve">изменениями, внесенными постановлением Главного государственного санитарного врача Российской Федерации от </w:t>
      </w:r>
      <w:r w:rsidRPr="00E758D2">
        <w:rPr>
          <w:sz w:val="22"/>
        </w:rPr>
        <w:t xml:space="preserve">30 </w:t>
      </w:r>
      <w:r w:rsidRPr="00E758D2">
        <w:t xml:space="preserve">декабря 2022 г. № 24 (зарегистрировано Министерством юстиции Российской Федерации 9 марта 2023 </w:t>
      </w:r>
      <w:r w:rsidRPr="00E758D2">
        <w:rPr>
          <w:sz w:val="18"/>
        </w:rPr>
        <w:t xml:space="preserve">г., </w:t>
      </w:r>
      <w:r w:rsidRPr="00E758D2">
        <w:t xml:space="preserve">регистрационный № 72558), действующих до </w:t>
      </w:r>
      <w:r w:rsidRPr="00E758D2">
        <w:rPr>
          <w:sz w:val="18"/>
        </w:rPr>
        <w:t xml:space="preserve">1 </w:t>
      </w:r>
      <w:r w:rsidRPr="00E758D2">
        <w:t>марта 2027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637D2"/>
    <w:multiLevelType w:val="multilevel"/>
    <w:tmpl w:val="AA027D92"/>
    <w:lvl w:ilvl="0">
      <w:start w:val="9"/>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2">
    <w:nsid w:val="37114D51"/>
    <w:multiLevelType w:val="hybridMultilevel"/>
    <w:tmpl w:val="B4968522"/>
    <w:lvl w:ilvl="0" w:tplc="02082770">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A197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01C3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E056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AC98">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CC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05E8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DEBC">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4225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4D4B6AC2"/>
    <w:multiLevelType w:val="hybridMultilevel"/>
    <w:tmpl w:val="E8D4C786"/>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6387"/>
    <w:rsid w:val="000976AD"/>
    <w:rsid w:val="000C3D5C"/>
    <w:rsid w:val="0036470E"/>
    <w:rsid w:val="004D21E2"/>
    <w:rsid w:val="00896387"/>
    <w:rsid w:val="008C6452"/>
    <w:rsid w:val="0099023F"/>
    <w:rsid w:val="00CB251C"/>
    <w:rsid w:val="00D55DD3"/>
    <w:rsid w:val="00E97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AAE792-1526-4C9E-9A52-D896CCE0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638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rsid w:val="00896387"/>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4"/>
    <w:rsid w:val="00896387"/>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styleId="a5">
    <w:name w:val="No Spacing"/>
    <w:uiPriority w:val="1"/>
    <w:qFormat/>
    <w:rsid w:val="00896387"/>
    <w:pPr>
      <w:spacing w:after="0" w:line="240" w:lineRule="auto"/>
    </w:pPr>
  </w:style>
  <w:style w:type="paragraph" w:customStyle="1" w:styleId="footnotedescription">
    <w:name w:val="footnote description"/>
    <w:next w:val="a"/>
    <w:link w:val="footnotedescriptionChar"/>
    <w:hidden/>
    <w:rsid w:val="00896387"/>
    <w:pPr>
      <w:spacing w:after="0"/>
      <w:ind w:left="72" w:right="182"/>
      <w:jc w:val="both"/>
    </w:pPr>
    <w:rPr>
      <w:rFonts w:ascii="Times New Roman" w:eastAsia="Times New Roman" w:hAnsi="Times New Roman" w:cs="Times New Roman"/>
      <w:color w:val="000000"/>
      <w:sz w:val="20"/>
      <w:szCs w:val="20"/>
    </w:rPr>
  </w:style>
  <w:style w:type="character" w:customStyle="1" w:styleId="footnotedescriptionChar">
    <w:name w:val="footnote description Char"/>
    <w:link w:val="footnotedescription"/>
    <w:rsid w:val="00896387"/>
    <w:rPr>
      <w:rFonts w:ascii="Times New Roman" w:eastAsia="Times New Roman" w:hAnsi="Times New Roman" w:cs="Times New Roman"/>
      <w:color w:val="000000"/>
      <w:sz w:val="20"/>
      <w:szCs w:val="20"/>
    </w:rPr>
  </w:style>
  <w:style w:type="character" w:customStyle="1" w:styleId="footnotemark">
    <w:name w:val="footnote mark"/>
    <w:hidden/>
    <w:rsid w:val="00896387"/>
    <w:rPr>
      <w:rFonts w:ascii="Times New Roman" w:eastAsia="Times New Roman" w:hAnsi="Times New Roman" w:cs="Times New Roman"/>
      <w:color w:val="000000"/>
      <w:sz w:val="14"/>
      <w:vertAlign w:val="superscript"/>
    </w:rPr>
  </w:style>
  <w:style w:type="paragraph" w:styleId="a6">
    <w:name w:val="Balloon Text"/>
    <w:basedOn w:val="a"/>
    <w:link w:val="a7"/>
    <w:uiPriority w:val="99"/>
    <w:semiHidden/>
    <w:unhideWhenUsed/>
    <w:rsid w:val="008963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6387"/>
    <w:rPr>
      <w:rFonts w:ascii="Tahoma" w:hAnsi="Tahoma" w:cs="Tahoma"/>
      <w:sz w:val="16"/>
      <w:szCs w:val="16"/>
    </w:rPr>
  </w:style>
  <w:style w:type="paragraph" w:customStyle="1" w:styleId="a8">
    <w:name w:val="Содержимое таблицы"/>
    <w:basedOn w:val="a"/>
    <w:qFormat/>
    <w:rsid w:val="00CB251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pPr>
    <w:rPr>
      <w:rFonts w:ascii="Times New Roman" w:eastAsia="Droid Sans Fallback" w:hAnsi="Times New Roman" w:cs="Droid Sans Devanagari"/>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33</Pages>
  <Words>8115</Words>
  <Characters>46257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dcterms:created xsi:type="dcterms:W3CDTF">2025-05-23T10:16:00Z</dcterms:created>
  <dcterms:modified xsi:type="dcterms:W3CDTF">2025-10-08T14:42:00Z</dcterms:modified>
</cp:coreProperties>
</file>