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52" w:rsidRPr="00C37352" w:rsidRDefault="00C37352" w:rsidP="00C37352">
      <w:pPr>
        <w:pStyle w:val="a3"/>
        <w:shd w:val="clear" w:color="auto" w:fill="FFFFFF"/>
        <w:spacing w:before="0" w:beforeAutospacing="0" w:after="158" w:afterAutospacing="0"/>
        <w:jc w:val="center"/>
        <w:rPr>
          <w:b/>
          <w:bCs/>
          <w:color w:val="000000"/>
        </w:rPr>
      </w:pPr>
      <w:r w:rsidRPr="00C37352">
        <w:rPr>
          <w:b/>
          <w:bCs/>
          <w:color w:val="000000"/>
        </w:rPr>
        <w:t>Школа молодого педагога 2022-2023 уч.год</w:t>
      </w:r>
    </w:p>
    <w:p w:rsidR="00C37352" w:rsidRPr="00C37352" w:rsidRDefault="00C37352" w:rsidP="00C37352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b/>
          <w:bCs/>
          <w:color w:val="000000"/>
        </w:rPr>
        <w:t>Цели:</w:t>
      </w:r>
    </w:p>
    <w:p w:rsidR="00C37352" w:rsidRPr="00C37352" w:rsidRDefault="00C37352" w:rsidP="00C37352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Оказание методической и практической помощи молодым педагогам в вопросах успешной адаптации, формирования и совершенствования профессионального мастерства.</w:t>
      </w:r>
    </w:p>
    <w:p w:rsidR="00C37352" w:rsidRPr="00C37352" w:rsidRDefault="00C37352" w:rsidP="00C37352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b/>
          <w:bCs/>
          <w:color w:val="000000"/>
        </w:rPr>
        <w:t>Задачи:</w:t>
      </w:r>
    </w:p>
    <w:p w:rsidR="00C37352" w:rsidRPr="00C37352" w:rsidRDefault="00C37352" w:rsidP="00C37352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Формировать и совершенствовать у молодых педагогов потребности в непрерывном самообразовании, к овладению новыми формами, методами, приемами обучения и воспитания обучающихся, умению практической реализации теоретических знаний;</w:t>
      </w:r>
    </w:p>
    <w:p w:rsidR="00C37352" w:rsidRPr="00C37352" w:rsidRDefault="00C37352" w:rsidP="00C37352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помочь молодому педагогу, опираясь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C37352" w:rsidRPr="00C37352" w:rsidRDefault="00C37352" w:rsidP="00C37352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ликвидировать недостаток знаний, формировать и совершенствовать профессиональные умения, необходимые для выполнения должностных функций;</w:t>
      </w:r>
    </w:p>
    <w:p w:rsidR="00C37352" w:rsidRPr="00C37352" w:rsidRDefault="00C37352" w:rsidP="00C37352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способствовать формированию и совершенствованию индивидуального стиля творческой деятельности;</w:t>
      </w:r>
    </w:p>
    <w:p w:rsidR="00C37352" w:rsidRPr="00C37352" w:rsidRDefault="00C37352" w:rsidP="00C37352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помочь в установлении отношений сотрудничества и взаимодействия между молодыми и опытными педагогами;</w:t>
      </w:r>
    </w:p>
    <w:p w:rsidR="00C37352" w:rsidRPr="00C37352" w:rsidRDefault="00C37352" w:rsidP="00C37352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b/>
          <w:bCs/>
          <w:color w:val="000000"/>
        </w:rPr>
        <w:t>Прогнозируемый результат:</w:t>
      </w:r>
    </w:p>
    <w:p w:rsidR="00C37352" w:rsidRPr="00C37352" w:rsidRDefault="00C37352" w:rsidP="00C37352">
      <w:pPr>
        <w:pStyle w:val="a3"/>
        <w:numPr>
          <w:ilvl w:val="0"/>
          <w:numId w:val="2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Умение планировать учебную деятельность, как собственную, так и ученическую, на основе творческого поиска через самообразование;</w:t>
      </w:r>
    </w:p>
    <w:p w:rsidR="00C37352" w:rsidRPr="00C37352" w:rsidRDefault="00C37352" w:rsidP="00C37352">
      <w:pPr>
        <w:pStyle w:val="a3"/>
        <w:numPr>
          <w:ilvl w:val="0"/>
          <w:numId w:val="2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Становление молодого педагога как учителя-профессионала.</w:t>
      </w:r>
    </w:p>
    <w:p w:rsidR="00C37352" w:rsidRPr="00C37352" w:rsidRDefault="00C37352" w:rsidP="00C37352">
      <w:pPr>
        <w:pStyle w:val="a3"/>
        <w:numPr>
          <w:ilvl w:val="0"/>
          <w:numId w:val="2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Повышение методической, интеллектуальной культуры учителя.</w:t>
      </w:r>
    </w:p>
    <w:p w:rsidR="00C37352" w:rsidRPr="00C37352" w:rsidRDefault="00C37352" w:rsidP="00C37352">
      <w:pPr>
        <w:pStyle w:val="a3"/>
        <w:numPr>
          <w:ilvl w:val="0"/>
          <w:numId w:val="2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Овладение системой контроля и оценки знаний обучающихся.</w:t>
      </w:r>
    </w:p>
    <w:p w:rsidR="00C37352" w:rsidRPr="00C37352" w:rsidRDefault="00C37352" w:rsidP="00C37352">
      <w:pPr>
        <w:pStyle w:val="a3"/>
        <w:numPr>
          <w:ilvl w:val="0"/>
          <w:numId w:val="2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C37352" w:rsidRPr="00C37352" w:rsidRDefault="00C37352" w:rsidP="00C37352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b/>
          <w:bCs/>
          <w:color w:val="000000"/>
        </w:rPr>
        <w:t>Формы работы:</w:t>
      </w:r>
    </w:p>
    <w:p w:rsidR="00C37352" w:rsidRPr="00C37352" w:rsidRDefault="00C37352" w:rsidP="00C37352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индивидуальные, коллективные, консультации;</w:t>
      </w:r>
    </w:p>
    <w:p w:rsidR="00C37352" w:rsidRPr="00C37352" w:rsidRDefault="00C37352" w:rsidP="00C37352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посещение уроков;</w:t>
      </w:r>
    </w:p>
    <w:p w:rsidR="00C37352" w:rsidRPr="00C37352" w:rsidRDefault="00C37352" w:rsidP="00C37352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мастер-классы, семинары, открытые уроки;</w:t>
      </w:r>
    </w:p>
    <w:p w:rsidR="00C37352" w:rsidRPr="00C37352" w:rsidRDefault="00C37352" w:rsidP="00C37352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теоретические выступления, защита проектов;</w:t>
      </w:r>
    </w:p>
    <w:p w:rsidR="00C37352" w:rsidRPr="00C37352" w:rsidRDefault="00C37352" w:rsidP="00C37352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круглые столы;</w:t>
      </w:r>
    </w:p>
    <w:p w:rsidR="00C37352" w:rsidRPr="00C37352" w:rsidRDefault="00C37352" w:rsidP="00C37352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наставничество;</w:t>
      </w:r>
    </w:p>
    <w:p w:rsidR="00C37352" w:rsidRPr="00C37352" w:rsidRDefault="00C37352" w:rsidP="00C37352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анкетирование, микроисследования.</w:t>
      </w:r>
    </w:p>
    <w:p w:rsidR="00C37352" w:rsidRPr="00C37352" w:rsidRDefault="00C37352" w:rsidP="00C37352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b/>
          <w:bCs/>
          <w:color w:val="000000"/>
        </w:rPr>
        <w:t>Основные виды деятельности:</w:t>
      </w:r>
    </w:p>
    <w:p w:rsidR="00C37352" w:rsidRPr="00C37352" w:rsidRDefault="00C37352" w:rsidP="00C37352">
      <w:pPr>
        <w:pStyle w:val="a3"/>
        <w:numPr>
          <w:ilvl w:val="0"/>
          <w:numId w:val="4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Организация помощи начинающим педагогам в овладении педагогическим мастерством через изучение опыта лучших педагогов школы.</w:t>
      </w:r>
    </w:p>
    <w:p w:rsidR="00C37352" w:rsidRPr="00C37352" w:rsidRDefault="00C37352" w:rsidP="00C37352">
      <w:pPr>
        <w:pStyle w:val="a3"/>
        <w:numPr>
          <w:ilvl w:val="0"/>
          <w:numId w:val="4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Проведение опытными педагогами мастер-классов и открытых уроков.</w:t>
      </w:r>
    </w:p>
    <w:p w:rsidR="00C37352" w:rsidRPr="00C37352" w:rsidRDefault="00C37352" w:rsidP="00C37352">
      <w:pPr>
        <w:pStyle w:val="a3"/>
        <w:numPr>
          <w:ilvl w:val="0"/>
          <w:numId w:val="4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Привлечение молодых педагогов к подготовке и организации педсоветов, семинаров, конференций, к работе учебно-методических объединений, к участию в конкурсах профессионального мастерства.</w:t>
      </w:r>
    </w:p>
    <w:p w:rsidR="00C37352" w:rsidRPr="00C37352" w:rsidRDefault="00C37352" w:rsidP="00C37352">
      <w:pPr>
        <w:pStyle w:val="a3"/>
        <w:numPr>
          <w:ilvl w:val="0"/>
          <w:numId w:val="4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Посещение уроков молодых педагогов.</w:t>
      </w:r>
    </w:p>
    <w:p w:rsidR="00C37352" w:rsidRPr="00C37352" w:rsidRDefault="00C37352" w:rsidP="00C37352">
      <w:pPr>
        <w:pStyle w:val="a3"/>
        <w:numPr>
          <w:ilvl w:val="0"/>
          <w:numId w:val="4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lastRenderedPageBreak/>
        <w:t>Отслеживание результатов работы молодого учителя, педагогическая диагностика.</w:t>
      </w:r>
    </w:p>
    <w:p w:rsidR="00C37352" w:rsidRPr="00C37352" w:rsidRDefault="00C37352" w:rsidP="00C37352">
      <w:pPr>
        <w:pStyle w:val="a3"/>
        <w:numPr>
          <w:ilvl w:val="0"/>
          <w:numId w:val="4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C37352">
        <w:rPr>
          <w:color w:val="000000"/>
        </w:rPr>
        <w:t>Организация разработки молодыми педагогами дидактического материала, электронных учебных материалов и др.</w:t>
      </w:r>
    </w:p>
    <w:p w:rsidR="00C37352" w:rsidRPr="00C37352" w:rsidRDefault="00C37352" w:rsidP="00C37352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</w:p>
    <w:p w:rsidR="00C37352" w:rsidRPr="00C37352" w:rsidRDefault="00C37352" w:rsidP="00C37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352">
        <w:rPr>
          <w:rFonts w:ascii="Times New Roman" w:hAnsi="Times New Roman" w:cs="Times New Roman"/>
          <w:sz w:val="24"/>
          <w:szCs w:val="24"/>
        </w:rPr>
        <w:t>План работы Школы молодого педагога на 2021-2022 учебный год</w:t>
      </w:r>
    </w:p>
    <w:tbl>
      <w:tblPr>
        <w:tblStyle w:val="a4"/>
        <w:tblW w:w="0" w:type="auto"/>
        <w:jc w:val="center"/>
        <w:tblLook w:val="04A0"/>
      </w:tblPr>
      <w:tblGrid>
        <w:gridCol w:w="704"/>
        <w:gridCol w:w="5316"/>
        <w:gridCol w:w="3010"/>
      </w:tblGrid>
      <w:tr w:rsidR="00C37352" w:rsidRPr="00C37352" w:rsidTr="00C37352">
        <w:trPr>
          <w:trHeight w:val="1038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C37352" w:rsidRPr="00C37352" w:rsidTr="00C37352">
        <w:trPr>
          <w:trHeight w:val="1038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 правовая база школы (программы, ФГОС, методические записки), правила внутреннего распорядка, устав школы.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7352" w:rsidRPr="00C37352" w:rsidTr="00C37352">
        <w:trPr>
          <w:trHeight w:val="1081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Диагностика «Определение затруднений педагогов при организации учебного процесса»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7352" w:rsidRPr="00C37352" w:rsidTr="00C37352">
        <w:trPr>
          <w:trHeight w:val="1038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Семинар «Развивающее обучение на основе уровневой дифференциации»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37352" w:rsidRPr="00C37352" w:rsidTr="00C37352">
        <w:trPr>
          <w:trHeight w:val="1038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</w:tcPr>
          <w:p w:rsidR="00C37352" w:rsidRPr="00C37352" w:rsidRDefault="00C37352" w:rsidP="00C37352">
            <w:pPr>
              <w:pStyle w:val="a3"/>
              <w:shd w:val="clear" w:color="auto" w:fill="FFFFFF"/>
              <w:spacing w:before="0" w:beforeAutospacing="0" w:after="158" w:afterAutospacing="0"/>
              <w:rPr>
                <w:color w:val="000000"/>
              </w:rPr>
            </w:pPr>
            <w:r w:rsidRPr="00C37352">
              <w:rPr>
                <w:color w:val="000000"/>
              </w:rPr>
              <w:t>Методическая помощь молодому специалисту:</w:t>
            </w:r>
          </w:p>
          <w:p w:rsidR="00C37352" w:rsidRPr="00C37352" w:rsidRDefault="00C37352" w:rsidP="00C37352">
            <w:pPr>
              <w:pStyle w:val="a3"/>
              <w:shd w:val="clear" w:color="auto" w:fill="FFFFFF"/>
              <w:spacing w:before="0" w:beforeAutospacing="0" w:after="158" w:afterAutospacing="0"/>
              <w:rPr>
                <w:color w:val="000000"/>
              </w:rPr>
            </w:pPr>
            <w:r w:rsidRPr="00C37352">
              <w:rPr>
                <w:color w:val="000000"/>
              </w:rPr>
              <w:t>Методические рекомендации по разработке технологической карты урока. Формулировка цели, постановка задач урока, структура урока. Различные классификации типологии уроков. Типы, виды уроков.</w:t>
            </w:r>
          </w:p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37352" w:rsidRPr="00C37352" w:rsidTr="00C37352">
        <w:trPr>
          <w:trHeight w:val="1114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</w:tcPr>
          <w:p w:rsidR="00C37352" w:rsidRPr="00C37352" w:rsidRDefault="00C37352" w:rsidP="00C37352">
            <w:pPr>
              <w:pStyle w:val="a3"/>
              <w:shd w:val="clear" w:color="auto" w:fill="FFFFFF"/>
              <w:spacing w:before="0" w:beforeAutospacing="0" w:after="158" w:afterAutospacing="0"/>
              <w:rPr>
                <w:color w:val="000000"/>
              </w:rPr>
            </w:pPr>
            <w:r w:rsidRPr="00C37352">
              <w:t>Консультирование и собеседование «Как создать ситуацию успеха на уроке».</w:t>
            </w:r>
          </w:p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C37352" w:rsidRPr="00C37352" w:rsidTr="00C37352">
        <w:trPr>
          <w:trHeight w:val="1038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</w:tcPr>
          <w:p w:rsidR="00C37352" w:rsidRPr="00C37352" w:rsidRDefault="00BA52AA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«Профессиональное выгорание педагога»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Лекция «Методы изучения личности ученика»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«Нестандартные формы урока/занятия»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Диагностика «Уникальный педагогический профиль»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«Самообразование, как важный фактор повышения квалификации педагогов».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Тренинг «Педагогические ситуации. Трудная ситуация на уроке и выход из нее».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Обсуждение методической разработки «Факторы, влияющие на качество преподавания»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«Учусь строить отношения»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Практикум «Анализ педагогических ситуаций»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6" w:type="dxa"/>
          </w:tcPr>
          <w:p w:rsidR="00C37352" w:rsidRPr="00C37352" w:rsidRDefault="00C37352" w:rsidP="00C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оказания методической помощи молодым.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Лекция «Эффективность урока – результат организации активной деятельности обучающихся»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Практикум «Оптимизация выбора методов и средств обучения при организации разных видов уроков»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Круглый стол «Исследовательская деятельность обучающихся, как модель педагогической технологии»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Дискуссия «Трудная ситуация на уроке и ваш выход из нее»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37352" w:rsidRPr="00C37352" w:rsidTr="00C37352">
        <w:trPr>
          <w:trHeight w:val="965"/>
          <w:jc w:val="center"/>
        </w:trPr>
        <w:tc>
          <w:tcPr>
            <w:tcW w:w="704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6" w:type="dxa"/>
          </w:tcPr>
          <w:p w:rsidR="00C37352" w:rsidRPr="00C37352" w:rsidRDefault="00C37352" w:rsidP="00B4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« Мои достижения за прошедший год»</w:t>
            </w:r>
          </w:p>
        </w:tc>
        <w:tc>
          <w:tcPr>
            <w:tcW w:w="3010" w:type="dxa"/>
          </w:tcPr>
          <w:p w:rsidR="00C37352" w:rsidRPr="00C37352" w:rsidRDefault="00C37352" w:rsidP="00B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60E0F" w:rsidRPr="00C37352" w:rsidRDefault="00660E0F">
      <w:pPr>
        <w:rPr>
          <w:rFonts w:ascii="Times New Roman" w:hAnsi="Times New Roman" w:cs="Times New Roman"/>
          <w:sz w:val="24"/>
          <w:szCs w:val="24"/>
        </w:rPr>
      </w:pPr>
    </w:p>
    <w:sectPr w:rsidR="00660E0F" w:rsidRPr="00C37352" w:rsidSect="00C37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071"/>
    <w:multiLevelType w:val="multilevel"/>
    <w:tmpl w:val="149C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32273"/>
    <w:multiLevelType w:val="multilevel"/>
    <w:tmpl w:val="B3F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A7007"/>
    <w:multiLevelType w:val="multilevel"/>
    <w:tmpl w:val="39C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E2744"/>
    <w:multiLevelType w:val="multilevel"/>
    <w:tmpl w:val="0C2C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A6CF6"/>
    <w:multiLevelType w:val="multilevel"/>
    <w:tmpl w:val="EE98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C37352"/>
    <w:rsid w:val="00660E0F"/>
    <w:rsid w:val="00BA52AA"/>
    <w:rsid w:val="00C37352"/>
    <w:rsid w:val="00D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373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2022-11-22T06:08:00Z</dcterms:created>
  <dcterms:modified xsi:type="dcterms:W3CDTF">2022-11-22T06:30:00Z</dcterms:modified>
</cp:coreProperties>
</file>