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F2B" w:rsidRPr="00862F2B" w:rsidRDefault="00862F2B" w:rsidP="0085675E">
      <w:pPr>
        <w:pStyle w:val="a7"/>
        <w:jc w:val="right"/>
        <w:rPr>
          <w:rFonts w:ascii="Times New Roman" w:hAnsi="Times New Roman"/>
        </w:rPr>
      </w:pPr>
      <w:r w:rsidRPr="00862F2B">
        <w:rPr>
          <w:rFonts w:ascii="Times New Roman" w:hAnsi="Times New Roman"/>
        </w:rPr>
        <w:t xml:space="preserve">                                                                                                </w:t>
      </w:r>
      <w:r w:rsidR="0085675E">
        <w:rPr>
          <w:rFonts w:ascii="Times New Roman" w:hAnsi="Times New Roman"/>
        </w:rPr>
        <w:t xml:space="preserve">  </w:t>
      </w:r>
      <w:r w:rsidRPr="00862F2B">
        <w:rPr>
          <w:rFonts w:ascii="Times New Roman" w:hAnsi="Times New Roman"/>
        </w:rPr>
        <w:t xml:space="preserve">  </w:t>
      </w:r>
      <w:r w:rsidR="0085675E">
        <w:rPr>
          <w:rFonts w:ascii="Times New Roman" w:hAnsi="Times New Roman"/>
        </w:rPr>
        <w:t xml:space="preserve">          </w:t>
      </w:r>
      <w:r w:rsidRPr="00862F2B">
        <w:rPr>
          <w:rFonts w:ascii="Times New Roman" w:hAnsi="Times New Roman"/>
        </w:rPr>
        <w:t xml:space="preserve"> </w:t>
      </w:r>
      <w:r w:rsidR="0085675E">
        <w:rPr>
          <w:rFonts w:ascii="Times New Roman" w:hAnsi="Times New Roman"/>
        </w:rPr>
        <w:t xml:space="preserve">Утвердить        </w:t>
      </w:r>
      <w:bookmarkStart w:id="0" w:name="_GoBack"/>
      <w:bookmarkEnd w:id="0"/>
      <w:r w:rsidRPr="00862F2B">
        <w:rPr>
          <w:rFonts w:ascii="Times New Roman" w:hAnsi="Times New Roman"/>
        </w:rPr>
        <w:t xml:space="preserve"> Е.Л.Асафьева </w:t>
      </w:r>
    </w:p>
    <w:p w:rsidR="00862F2B" w:rsidRPr="00862F2B" w:rsidRDefault="00862F2B" w:rsidP="0085675E">
      <w:pPr>
        <w:pStyle w:val="a7"/>
        <w:jc w:val="right"/>
        <w:rPr>
          <w:rFonts w:ascii="Times New Roman" w:hAnsi="Times New Roman"/>
        </w:rPr>
      </w:pPr>
      <w:r w:rsidRPr="00862F2B">
        <w:rPr>
          <w:rFonts w:ascii="Times New Roman" w:hAnsi="Times New Roman"/>
        </w:rPr>
        <w:t xml:space="preserve">                                                                                                                     заместитель директора  </w:t>
      </w:r>
    </w:p>
    <w:p w:rsidR="00862F2B" w:rsidRPr="00862F2B" w:rsidRDefault="00862F2B" w:rsidP="0085675E">
      <w:pPr>
        <w:pStyle w:val="a7"/>
        <w:jc w:val="right"/>
        <w:rPr>
          <w:rFonts w:ascii="Times New Roman" w:hAnsi="Times New Roman"/>
        </w:rPr>
      </w:pPr>
      <w:r w:rsidRPr="00862F2B">
        <w:rPr>
          <w:rFonts w:ascii="Times New Roman" w:hAnsi="Times New Roman"/>
        </w:rPr>
        <w:t xml:space="preserve">                                                                                                               по воспитательной работе </w:t>
      </w:r>
    </w:p>
    <w:p w:rsidR="000549B1" w:rsidRPr="00862F2B" w:rsidRDefault="00862F2B" w:rsidP="0085675E">
      <w:pPr>
        <w:pStyle w:val="a7"/>
        <w:jc w:val="right"/>
        <w:rPr>
          <w:rFonts w:ascii="Times New Roman" w:hAnsi="Times New Roman"/>
        </w:rPr>
      </w:pPr>
      <w:r w:rsidRPr="00862F2B">
        <w:rPr>
          <w:rFonts w:ascii="Times New Roman" w:hAnsi="Times New Roman"/>
        </w:rPr>
        <w:t xml:space="preserve">                                                                                                                МОУ СШ №68 г.Ярославль</w:t>
      </w:r>
    </w:p>
    <w:p w:rsidR="000549B1" w:rsidRPr="00D11DCC" w:rsidRDefault="000549B1" w:rsidP="0085675E">
      <w:pPr>
        <w:jc w:val="right"/>
      </w:pPr>
    </w:p>
    <w:p w:rsidR="000549B1" w:rsidRPr="00D11DCC" w:rsidRDefault="000549B1"/>
    <w:p w:rsidR="000549B1" w:rsidRPr="00D11DCC" w:rsidRDefault="000549B1"/>
    <w:p w:rsidR="000549B1" w:rsidRPr="00D11DCC" w:rsidRDefault="000549B1"/>
    <w:p w:rsidR="000549B1" w:rsidRPr="00D11DCC" w:rsidRDefault="000549B1"/>
    <w:p w:rsidR="000549B1" w:rsidRPr="00D11DCC" w:rsidRDefault="000549B1"/>
    <w:p w:rsidR="000549B1" w:rsidRDefault="00D11DCC">
      <w:pPr>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 классного часа на тему:</w:t>
      </w:r>
    </w:p>
    <w:p w:rsidR="000549B1" w:rsidRDefault="00D11DCC">
      <w:pPr>
        <w:jc w:val="center"/>
        <w:rPr>
          <w:rFonts w:ascii="Times New Roman" w:hAnsi="Times New Roman" w:cs="Times New Roman"/>
          <w:b/>
          <w:sz w:val="28"/>
          <w:szCs w:val="28"/>
        </w:rPr>
      </w:pPr>
      <w:r>
        <w:rPr>
          <w:rFonts w:ascii="Times New Roman" w:hAnsi="Times New Roman" w:cs="Times New Roman"/>
          <w:b/>
          <w:sz w:val="28"/>
          <w:szCs w:val="28"/>
        </w:rPr>
        <w:t>«Э</w:t>
      </w:r>
      <w:r w:rsidR="00C57F12">
        <w:rPr>
          <w:rFonts w:ascii="Times New Roman" w:hAnsi="Times New Roman" w:cs="Times New Roman"/>
          <w:b/>
          <w:sz w:val="28"/>
          <w:szCs w:val="28"/>
        </w:rPr>
        <w:t>кстремизм и терроризм – страшные реалии современного мира</w:t>
      </w:r>
      <w:r>
        <w:rPr>
          <w:rFonts w:ascii="Times New Roman" w:hAnsi="Times New Roman" w:cs="Times New Roman"/>
          <w:b/>
          <w:sz w:val="28"/>
          <w:szCs w:val="28"/>
        </w:rPr>
        <w:t>»</w:t>
      </w:r>
    </w:p>
    <w:p w:rsidR="00C57F12" w:rsidRDefault="00C57F12">
      <w:pPr>
        <w:jc w:val="center"/>
        <w:rPr>
          <w:rFonts w:ascii="Times New Roman" w:hAnsi="Times New Roman" w:cs="Times New Roman"/>
          <w:b/>
          <w:sz w:val="28"/>
          <w:szCs w:val="28"/>
        </w:rPr>
      </w:pPr>
      <w:r>
        <w:rPr>
          <w:rFonts w:ascii="Times New Roman" w:hAnsi="Times New Roman" w:cs="Times New Roman"/>
          <w:b/>
          <w:sz w:val="28"/>
          <w:szCs w:val="28"/>
        </w:rPr>
        <w:t>в 11 классе</w:t>
      </w:r>
    </w:p>
    <w:p w:rsidR="00C57F12" w:rsidRDefault="00C57F12">
      <w:pPr>
        <w:jc w:val="center"/>
        <w:rPr>
          <w:rFonts w:ascii="Times New Roman" w:hAnsi="Times New Roman" w:cs="Times New Roman"/>
          <w:b/>
          <w:sz w:val="28"/>
          <w:szCs w:val="28"/>
        </w:rPr>
      </w:pPr>
      <w:r>
        <w:rPr>
          <w:rFonts w:ascii="Times New Roman" w:hAnsi="Times New Roman" w:cs="Times New Roman"/>
          <w:b/>
          <w:sz w:val="28"/>
          <w:szCs w:val="28"/>
        </w:rPr>
        <w:t>Учителя истории Бачуриной И.Л.</w:t>
      </w:r>
    </w:p>
    <w:p w:rsidR="000549B1" w:rsidRDefault="000549B1">
      <w:pPr>
        <w:jc w:val="center"/>
        <w:rPr>
          <w:rFonts w:ascii="Times New Roman" w:hAnsi="Times New Roman" w:cs="Times New Roman"/>
          <w:b/>
          <w:sz w:val="28"/>
          <w:szCs w:val="28"/>
        </w:rPr>
      </w:pPr>
    </w:p>
    <w:p w:rsidR="000549B1" w:rsidRDefault="000549B1">
      <w:pPr>
        <w:jc w:val="center"/>
        <w:rPr>
          <w:rFonts w:ascii="Times New Roman" w:hAnsi="Times New Roman" w:cs="Times New Roman"/>
          <w:b/>
          <w:sz w:val="28"/>
          <w:szCs w:val="28"/>
        </w:rPr>
      </w:pPr>
    </w:p>
    <w:p w:rsidR="000549B1" w:rsidRDefault="000549B1">
      <w:pPr>
        <w:jc w:val="center"/>
        <w:rPr>
          <w:rFonts w:ascii="Times New Roman" w:hAnsi="Times New Roman" w:cs="Times New Roman"/>
          <w:b/>
          <w:sz w:val="28"/>
          <w:szCs w:val="28"/>
        </w:rPr>
      </w:pPr>
    </w:p>
    <w:p w:rsidR="000549B1" w:rsidRDefault="000549B1">
      <w:pPr>
        <w:jc w:val="center"/>
        <w:rPr>
          <w:rFonts w:ascii="Times New Roman" w:hAnsi="Times New Roman" w:cs="Times New Roman"/>
          <w:b/>
          <w:sz w:val="28"/>
          <w:szCs w:val="28"/>
        </w:rPr>
      </w:pPr>
    </w:p>
    <w:p w:rsidR="000549B1" w:rsidRDefault="000549B1">
      <w:pPr>
        <w:jc w:val="center"/>
        <w:rPr>
          <w:rFonts w:ascii="Times New Roman" w:hAnsi="Times New Roman" w:cs="Times New Roman"/>
          <w:b/>
          <w:sz w:val="28"/>
          <w:szCs w:val="28"/>
        </w:rPr>
      </w:pPr>
    </w:p>
    <w:p w:rsidR="000549B1" w:rsidRDefault="000549B1">
      <w:pPr>
        <w:jc w:val="center"/>
        <w:rPr>
          <w:rFonts w:ascii="Times New Roman" w:hAnsi="Times New Roman" w:cs="Times New Roman"/>
          <w:b/>
          <w:sz w:val="28"/>
          <w:szCs w:val="28"/>
        </w:rPr>
      </w:pPr>
    </w:p>
    <w:p w:rsidR="000549B1" w:rsidRDefault="000549B1">
      <w:pPr>
        <w:jc w:val="center"/>
        <w:rPr>
          <w:rFonts w:ascii="Times New Roman" w:hAnsi="Times New Roman" w:cs="Times New Roman"/>
          <w:b/>
          <w:sz w:val="28"/>
          <w:szCs w:val="28"/>
        </w:rPr>
      </w:pPr>
    </w:p>
    <w:p w:rsidR="000549B1" w:rsidRDefault="000549B1">
      <w:pPr>
        <w:jc w:val="center"/>
        <w:rPr>
          <w:rFonts w:ascii="Times New Roman" w:hAnsi="Times New Roman" w:cs="Times New Roman"/>
          <w:b/>
          <w:sz w:val="28"/>
          <w:szCs w:val="28"/>
        </w:rPr>
      </w:pPr>
    </w:p>
    <w:p w:rsidR="000549B1" w:rsidRDefault="000549B1">
      <w:pPr>
        <w:jc w:val="center"/>
        <w:rPr>
          <w:rFonts w:ascii="Times New Roman" w:hAnsi="Times New Roman" w:cs="Times New Roman"/>
          <w:b/>
          <w:sz w:val="28"/>
          <w:szCs w:val="28"/>
        </w:rPr>
      </w:pPr>
    </w:p>
    <w:p w:rsidR="000549B1" w:rsidRDefault="000549B1">
      <w:pPr>
        <w:spacing w:after="0" w:line="360" w:lineRule="auto"/>
        <w:ind w:left="4956"/>
        <w:contextualSpacing/>
        <w:rPr>
          <w:rFonts w:ascii="Times New Roman" w:hAnsi="Times New Roman" w:cs="Times New Roman"/>
          <w:sz w:val="28"/>
          <w:szCs w:val="28"/>
        </w:rPr>
      </w:pPr>
    </w:p>
    <w:p w:rsidR="002F7E22" w:rsidRDefault="002F7E22">
      <w:pPr>
        <w:spacing w:after="0" w:line="360" w:lineRule="auto"/>
        <w:ind w:left="4956"/>
        <w:contextualSpacing/>
        <w:rPr>
          <w:rFonts w:ascii="Times New Roman" w:hAnsi="Times New Roman" w:cs="Times New Roman"/>
          <w:sz w:val="28"/>
          <w:szCs w:val="28"/>
        </w:rPr>
      </w:pPr>
    </w:p>
    <w:p w:rsidR="002F7E22" w:rsidRDefault="002F7E22">
      <w:pPr>
        <w:spacing w:after="0" w:line="360" w:lineRule="auto"/>
        <w:ind w:left="4956"/>
        <w:contextualSpacing/>
        <w:rPr>
          <w:rFonts w:ascii="Times New Roman" w:hAnsi="Times New Roman" w:cs="Times New Roman"/>
          <w:sz w:val="28"/>
          <w:szCs w:val="28"/>
        </w:rPr>
      </w:pPr>
    </w:p>
    <w:p w:rsidR="002F7E22" w:rsidRDefault="002F7E22">
      <w:pPr>
        <w:spacing w:after="0" w:line="360" w:lineRule="auto"/>
        <w:ind w:left="4956"/>
        <w:contextualSpacing/>
        <w:rPr>
          <w:rFonts w:ascii="Times New Roman" w:hAnsi="Times New Roman" w:cs="Times New Roman"/>
          <w:sz w:val="28"/>
          <w:szCs w:val="28"/>
        </w:rPr>
      </w:pPr>
    </w:p>
    <w:p w:rsidR="000549B1" w:rsidRDefault="000549B1">
      <w:pPr>
        <w:ind w:left="4956"/>
        <w:rPr>
          <w:rFonts w:ascii="Times New Roman" w:hAnsi="Times New Roman" w:cs="Times New Roman"/>
          <w:sz w:val="28"/>
          <w:szCs w:val="28"/>
        </w:rPr>
      </w:pPr>
    </w:p>
    <w:p w:rsidR="000549B1" w:rsidRDefault="000549B1">
      <w:pPr>
        <w:ind w:left="4956"/>
        <w:rPr>
          <w:rFonts w:ascii="Times New Roman" w:hAnsi="Times New Roman" w:cs="Times New Roman"/>
          <w:sz w:val="28"/>
          <w:szCs w:val="28"/>
        </w:rPr>
      </w:pPr>
    </w:p>
    <w:p w:rsidR="000549B1" w:rsidRDefault="000549B1">
      <w:pPr>
        <w:ind w:left="4956"/>
        <w:rPr>
          <w:rFonts w:ascii="Times New Roman" w:hAnsi="Times New Roman" w:cs="Times New Roman"/>
          <w:sz w:val="28"/>
          <w:szCs w:val="28"/>
        </w:rPr>
      </w:pPr>
    </w:p>
    <w:p w:rsidR="000549B1" w:rsidRDefault="002F7E22">
      <w:pPr>
        <w:jc w:val="center"/>
        <w:rPr>
          <w:rFonts w:ascii="Times New Roman" w:hAnsi="Times New Roman" w:cs="Times New Roman"/>
          <w:sz w:val="28"/>
          <w:szCs w:val="28"/>
        </w:rPr>
      </w:pPr>
      <w:r>
        <w:rPr>
          <w:rFonts w:ascii="Times New Roman" w:hAnsi="Times New Roman" w:cs="Times New Roman"/>
          <w:sz w:val="28"/>
          <w:szCs w:val="28"/>
        </w:rPr>
        <w:t xml:space="preserve"> </w:t>
      </w:r>
      <w:r w:rsidR="00C57F12">
        <w:rPr>
          <w:rFonts w:ascii="Times New Roman" w:hAnsi="Times New Roman" w:cs="Times New Roman"/>
          <w:sz w:val="28"/>
          <w:szCs w:val="28"/>
        </w:rPr>
        <w:t>2022</w:t>
      </w:r>
      <w:r w:rsidR="00D11DCC">
        <w:rPr>
          <w:rFonts w:ascii="Times New Roman" w:hAnsi="Times New Roman" w:cs="Times New Roman"/>
          <w:sz w:val="28"/>
          <w:szCs w:val="28"/>
        </w:rPr>
        <w:t xml:space="preserve"> г.</w:t>
      </w:r>
    </w:p>
    <w:p w:rsidR="002F7E22" w:rsidRDefault="002F7E22" w:rsidP="002F7E22">
      <w:pPr>
        <w:spacing w:line="240" w:lineRule="exact"/>
        <w:jc w:val="right"/>
        <w:rPr>
          <w:i/>
          <w:sz w:val="28"/>
          <w:szCs w:val="28"/>
        </w:rPr>
      </w:pPr>
    </w:p>
    <w:p w:rsidR="002F7E22" w:rsidRDefault="002F7E22" w:rsidP="002F7E22">
      <w:pPr>
        <w:spacing w:line="240" w:lineRule="exact"/>
        <w:jc w:val="right"/>
        <w:rPr>
          <w:i/>
          <w:sz w:val="28"/>
          <w:szCs w:val="28"/>
        </w:rPr>
      </w:pPr>
    </w:p>
    <w:p w:rsidR="002F7E22" w:rsidRDefault="002F7E22" w:rsidP="002F7E22">
      <w:pPr>
        <w:spacing w:line="240" w:lineRule="exact"/>
        <w:jc w:val="right"/>
        <w:rPr>
          <w:i/>
          <w:sz w:val="28"/>
          <w:szCs w:val="28"/>
        </w:rPr>
      </w:pPr>
    </w:p>
    <w:p w:rsidR="002F7E22" w:rsidRDefault="002F7E22" w:rsidP="002F7E22">
      <w:pPr>
        <w:spacing w:line="240" w:lineRule="exact"/>
        <w:jc w:val="right"/>
        <w:rPr>
          <w:i/>
          <w:sz w:val="28"/>
          <w:szCs w:val="28"/>
        </w:rPr>
      </w:pPr>
    </w:p>
    <w:p w:rsidR="002F7E22" w:rsidRDefault="002F7E22">
      <w:pPr>
        <w:jc w:val="center"/>
        <w:rPr>
          <w:rFonts w:ascii="Times New Roman" w:hAnsi="Times New Roman" w:cs="Times New Roman"/>
          <w:sz w:val="28"/>
          <w:szCs w:val="28"/>
        </w:rPr>
      </w:pPr>
    </w:p>
    <w:p w:rsidR="000549B1" w:rsidRDefault="00D11DCC">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Классный час на тему: «Экстремизм и терроризм – проблема современного мира»</w:t>
      </w:r>
    </w:p>
    <w:p w:rsidR="000549B1" w:rsidRDefault="000549B1">
      <w:pPr>
        <w:spacing w:after="0" w:line="360" w:lineRule="auto"/>
        <w:contextualSpacing/>
        <w:jc w:val="center"/>
        <w:rPr>
          <w:rFonts w:ascii="Times New Roman" w:hAnsi="Times New Roman" w:cs="Times New Roman"/>
          <w:b/>
          <w:sz w:val="28"/>
          <w:szCs w:val="28"/>
        </w:rPr>
      </w:pPr>
    </w:p>
    <w:p w:rsidR="000549B1" w:rsidRDefault="00D11DC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Pr>
          <w:rFonts w:ascii="Times New Roman" w:hAnsi="Times New Roman" w:cs="Times New Roman"/>
          <w:sz w:val="28"/>
          <w:szCs w:val="28"/>
        </w:rPr>
        <w:t>активизировать работу по информационному - пропагандистскому обеспечению антитеррористических мероприятий, объяснить сущность терроризма, определить, почему терроризм стал обыденным явлением российской действительности, развивать самостоятельность суждений учащихся, дать представление о терроризме и экстремизме как о глобальной проблеме, рассмотреть законодательную базу.</w:t>
      </w:r>
    </w:p>
    <w:p w:rsidR="000549B1" w:rsidRDefault="00D11DCC">
      <w:pPr>
        <w:spacing w:after="0" w:line="360" w:lineRule="auto"/>
        <w:ind w:firstLine="708"/>
        <w:contextualSpacing/>
        <w:jc w:val="both"/>
        <w:rPr>
          <w:rFonts w:ascii="Times New Roman" w:hAnsi="Times New Roman" w:cs="Times New Roman"/>
          <w:b/>
          <w:i/>
          <w:sz w:val="28"/>
          <w:szCs w:val="28"/>
        </w:rPr>
      </w:pPr>
      <w:r>
        <w:rPr>
          <w:rFonts w:ascii="Times New Roman" w:hAnsi="Times New Roman" w:cs="Times New Roman"/>
          <w:b/>
          <w:i/>
          <w:sz w:val="28"/>
          <w:szCs w:val="28"/>
        </w:rPr>
        <w:t>Задачи:</w:t>
      </w:r>
    </w:p>
    <w:p w:rsidR="000549B1" w:rsidRDefault="00D11DCC">
      <w:pPr>
        <w:pStyle w:val="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повышение уровня информированности молодежи по вопросам противодействия терроризму;</w:t>
      </w:r>
    </w:p>
    <w:p w:rsidR="000549B1" w:rsidRDefault="00D11DCC">
      <w:pPr>
        <w:pStyle w:val="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отрицательного отношения к террористической деятельности;</w:t>
      </w:r>
    </w:p>
    <w:p w:rsidR="000549B1" w:rsidRDefault="00D11DCC">
      <w:pPr>
        <w:pStyle w:val="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обсуждение возможных путей защиты от терроризма;</w:t>
      </w:r>
    </w:p>
    <w:p w:rsidR="000549B1" w:rsidRDefault="00D11DCC">
      <w:pPr>
        <w:pStyle w:val="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способности к межнациональному и межрелигиозному взаимодействию;</w:t>
      </w:r>
    </w:p>
    <w:p w:rsidR="000549B1" w:rsidRDefault="00D11DCC">
      <w:pPr>
        <w:pStyle w:val="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рассмотрение законодательной базы Российской Федерации о противодействии экстремизму.</w:t>
      </w:r>
    </w:p>
    <w:p w:rsidR="000549B1" w:rsidRDefault="00D11DCC">
      <w:pPr>
        <w:pStyle w:val="1"/>
        <w:spacing w:after="0" w:line="360" w:lineRule="auto"/>
        <w:ind w:left="0" w:firstLine="708"/>
        <w:jc w:val="both"/>
        <w:rPr>
          <w:rFonts w:ascii="Times New Roman" w:hAnsi="Times New Roman" w:cs="Times New Roman"/>
          <w:sz w:val="28"/>
          <w:szCs w:val="28"/>
        </w:rPr>
      </w:pPr>
      <w:r>
        <w:rPr>
          <w:rFonts w:ascii="Times New Roman" w:hAnsi="Times New Roman" w:cs="Times New Roman"/>
          <w:b/>
          <w:sz w:val="28"/>
          <w:szCs w:val="28"/>
        </w:rPr>
        <w:t>Актуальность</w:t>
      </w:r>
      <w:r>
        <w:rPr>
          <w:rFonts w:ascii="Times New Roman" w:hAnsi="Times New Roman" w:cs="Times New Roman"/>
          <w:sz w:val="28"/>
          <w:szCs w:val="28"/>
        </w:rPr>
        <w:t>: На сегодняшний день террористическая деятельность характеризуется глобальным размахом, отсутствием государственных</w:t>
      </w:r>
      <w:r w:rsidR="004D21D6">
        <w:rPr>
          <w:rFonts w:ascii="Times New Roman" w:hAnsi="Times New Roman" w:cs="Times New Roman"/>
          <w:sz w:val="28"/>
          <w:szCs w:val="28"/>
        </w:rPr>
        <w:t xml:space="preserve"> </w:t>
      </w:r>
      <w:proofErr w:type="spellStart"/>
      <w:r>
        <w:rPr>
          <w:rFonts w:ascii="Times New Roman" w:hAnsi="Times New Roman" w:cs="Times New Roman"/>
          <w:sz w:val="28"/>
          <w:szCs w:val="28"/>
        </w:rPr>
        <w:t>границивзаимодействием</w:t>
      </w:r>
      <w:proofErr w:type="spellEnd"/>
      <w:r>
        <w:rPr>
          <w:rFonts w:ascii="Times New Roman" w:hAnsi="Times New Roman" w:cs="Times New Roman"/>
          <w:sz w:val="28"/>
          <w:szCs w:val="28"/>
        </w:rPr>
        <w:t xml:space="preserve"> с международными террористическими центрами. В этой ситуации пропаганда противодействия терроризму и экстремизму безусловно актуальна</w:t>
      </w:r>
      <w:proofErr w:type="gramStart"/>
      <w:r>
        <w:rPr>
          <w:rFonts w:ascii="Times New Roman" w:hAnsi="Times New Roman" w:cs="Times New Roman"/>
          <w:sz w:val="28"/>
          <w:szCs w:val="28"/>
        </w:rPr>
        <w:t>. .</w:t>
      </w:r>
      <w:proofErr w:type="gramEnd"/>
    </w:p>
    <w:p w:rsidR="000549B1" w:rsidRDefault="00D11DCC">
      <w:pPr>
        <w:pStyle w:val="1"/>
        <w:spacing w:after="0" w:line="360" w:lineRule="auto"/>
        <w:ind w:left="0" w:firstLine="708"/>
        <w:jc w:val="both"/>
        <w:rPr>
          <w:rFonts w:ascii="Times New Roman" w:hAnsi="Times New Roman" w:cs="Times New Roman"/>
          <w:sz w:val="28"/>
          <w:szCs w:val="28"/>
        </w:rPr>
      </w:pPr>
      <w:r>
        <w:rPr>
          <w:rFonts w:ascii="Times New Roman" w:hAnsi="Times New Roman" w:cs="Times New Roman"/>
          <w:b/>
          <w:sz w:val="28"/>
          <w:szCs w:val="28"/>
        </w:rPr>
        <w:t>Форма</w:t>
      </w:r>
      <w:r>
        <w:rPr>
          <w:rFonts w:ascii="Times New Roman" w:hAnsi="Times New Roman" w:cs="Times New Roman"/>
          <w:sz w:val="28"/>
          <w:szCs w:val="28"/>
        </w:rPr>
        <w:t>: дискуссия, беседа.</w:t>
      </w:r>
    </w:p>
    <w:p w:rsidR="000549B1" w:rsidRDefault="00D11DCC">
      <w:pPr>
        <w:pStyle w:val="1"/>
        <w:spacing w:after="0" w:line="360" w:lineRule="auto"/>
        <w:ind w:left="0" w:firstLine="708"/>
        <w:jc w:val="both"/>
        <w:rPr>
          <w:rFonts w:ascii="Times New Roman" w:hAnsi="Times New Roman" w:cs="Times New Roman"/>
          <w:sz w:val="28"/>
          <w:szCs w:val="28"/>
        </w:rPr>
      </w:pPr>
      <w:r>
        <w:rPr>
          <w:rFonts w:ascii="Times New Roman" w:hAnsi="Times New Roman" w:cs="Times New Roman"/>
          <w:b/>
          <w:sz w:val="28"/>
          <w:szCs w:val="28"/>
        </w:rPr>
        <w:t>Оборудование:</w:t>
      </w:r>
      <w:r>
        <w:rPr>
          <w:rFonts w:ascii="Times New Roman" w:hAnsi="Times New Roman" w:cs="Times New Roman"/>
          <w:sz w:val="28"/>
          <w:szCs w:val="28"/>
        </w:rPr>
        <w:t xml:space="preserve"> ПК,  мультимедиа проектор.</w:t>
      </w:r>
    </w:p>
    <w:p w:rsidR="000549B1" w:rsidRDefault="00D11DCC">
      <w:pPr>
        <w:pStyle w:val="1"/>
        <w:spacing w:after="0" w:line="360" w:lineRule="auto"/>
        <w:ind w:left="0" w:firstLine="708"/>
        <w:jc w:val="both"/>
        <w:rPr>
          <w:rFonts w:ascii="Times New Roman" w:hAnsi="Times New Roman" w:cs="Times New Roman"/>
          <w:b/>
          <w:sz w:val="28"/>
          <w:szCs w:val="28"/>
        </w:rPr>
      </w:pPr>
      <w:r>
        <w:rPr>
          <w:rFonts w:ascii="Times New Roman" w:hAnsi="Times New Roman" w:cs="Times New Roman"/>
          <w:b/>
          <w:sz w:val="28"/>
          <w:szCs w:val="28"/>
        </w:rPr>
        <w:lastRenderedPageBreak/>
        <w:t>Ход мероприятия:</w:t>
      </w:r>
    </w:p>
    <w:p w:rsidR="000549B1" w:rsidRDefault="00D11DCC">
      <w:pPr>
        <w:pStyle w:val="1"/>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Объявление темы мероприятия, цели его проведения;</w:t>
      </w:r>
    </w:p>
    <w:p w:rsidR="000549B1" w:rsidRDefault="00D11DCC">
      <w:pPr>
        <w:pStyle w:val="1"/>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Информационный блок о проблеме современного мира;</w:t>
      </w:r>
    </w:p>
    <w:p w:rsidR="000549B1" w:rsidRDefault="00D11DCC">
      <w:pPr>
        <w:pStyle w:val="1"/>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Проведение итогов мероприятия.</w:t>
      </w:r>
    </w:p>
    <w:p w:rsidR="000549B1" w:rsidRDefault="00D11DCC">
      <w:pPr>
        <w:pStyle w:val="1"/>
        <w:spacing w:after="0" w:line="360" w:lineRule="auto"/>
        <w:ind w:left="0" w:firstLine="708"/>
        <w:jc w:val="center"/>
        <w:rPr>
          <w:rFonts w:ascii="Times New Roman" w:hAnsi="Times New Roman" w:cs="Times New Roman"/>
          <w:b/>
          <w:sz w:val="28"/>
          <w:szCs w:val="28"/>
        </w:rPr>
      </w:pPr>
      <w:r>
        <w:rPr>
          <w:rFonts w:ascii="Times New Roman" w:hAnsi="Times New Roman" w:cs="Times New Roman"/>
          <w:b/>
          <w:sz w:val="28"/>
          <w:szCs w:val="28"/>
        </w:rPr>
        <w:t>Ход классного часа</w:t>
      </w:r>
    </w:p>
    <w:p w:rsidR="000549B1" w:rsidRDefault="00D11DCC">
      <w:pPr>
        <w:pStyle w:val="1"/>
        <w:numPr>
          <w:ilvl w:val="0"/>
          <w:numId w:val="3"/>
        </w:num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Добрый день!</w:t>
      </w:r>
    </w:p>
    <w:p w:rsidR="000549B1" w:rsidRDefault="00D11DCC">
      <w:pPr>
        <w:pStyle w:val="1"/>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Бернард Шоу в своё время сказал: «Теперь, когда мы научились летать по воздуху, как птицы, плавать под водой, как рыбы, нам не хватает только одного: научится жить на земле, как люди»</w:t>
      </w:r>
    </w:p>
    <w:p w:rsidR="000549B1" w:rsidRDefault="00D11DCC">
      <w:pPr>
        <w:pStyle w:val="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Сегодня на классном часе мы с вами будем говорить о страшных и опасных явлениях, как терроризм и экстремизм.</w:t>
      </w:r>
    </w:p>
    <w:p w:rsidR="000549B1" w:rsidRDefault="00D11DCC">
      <w:pPr>
        <w:pStyle w:val="1"/>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Слово преподавателя.</w:t>
      </w:r>
    </w:p>
    <w:p w:rsidR="000549B1" w:rsidRDefault="00D11DCC">
      <w:pPr>
        <w:pStyle w:val="1"/>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Много лет назад отгремели бои Великой Отечественной войны. Наши отцы и деды свято верили и мечтали о том, что после победы на нашей земле больше не будет войн и наступит всеобщее братство. Победа была одержана, но мир так и не наступил.</w:t>
      </w:r>
    </w:p>
    <w:p w:rsidR="000549B1" w:rsidRDefault="00D11DCC">
      <w:pPr>
        <w:pStyle w:val="1"/>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 конца </w:t>
      </w:r>
      <w:r>
        <w:rPr>
          <w:rFonts w:ascii="Times New Roman" w:hAnsi="Times New Roman" w:cs="Times New Roman"/>
          <w:sz w:val="24"/>
          <w:szCs w:val="28"/>
          <w:lang w:val="en-US"/>
        </w:rPr>
        <w:t>XX</w:t>
      </w:r>
      <w:r>
        <w:rPr>
          <w:rFonts w:ascii="Times New Roman" w:hAnsi="Times New Roman" w:cs="Times New Roman"/>
          <w:sz w:val="28"/>
          <w:szCs w:val="28"/>
        </w:rPr>
        <w:t xml:space="preserve"> века слово «терроризм» не сходит со страниц журналов и газет, постоянно звучит с телеэкранов и в радиоэфире. Сегодня, пожалуй, нет на нашей планете места, где бы в той или иной степени не обсуждалась проблема терроризма. Террористическая деятельность в современных условиях характеризуется глобальным размахом и отсутствием государственных границ, взаимодействием с международными террористическими центрами. Поэтому борьба с терроризмом, оказание помощи его жертвам и поддержание в мире атмосферы активного неприятия террора требует объединения усилий всего мирового сообщества.</w:t>
      </w:r>
    </w:p>
    <w:p w:rsidR="000549B1" w:rsidRDefault="00D11DCC">
      <w:pPr>
        <w:pStyle w:val="1"/>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Военные конфликты, связанные с национальными, территориальными и религиозными спорами продолжаются. В нашу жизнь все настойчивее вторгается такое зловещее явление, как терроризм. Терроризм – это тоже война. От него никто не застрахован. Терроризм несёт горе, слезы, материальный ущерб, разрушения, человеческие жертвы.</w:t>
      </w:r>
    </w:p>
    <w:p w:rsidR="000549B1" w:rsidRDefault="00D11DCC">
      <w:pPr>
        <w:pStyle w:val="1"/>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Терроризм во всех его проявлениях и формах представляет собой одну из самых серьёзных угроз миру и безопасности. Терроризм – это преступление против человечества. «Толковый словарь» В.И. Даля трактует терроризм как стремление устрашать смертью, казнью, угрозами насилия и физического уничтожения, жестокими карательными мерами и истязаниями, расстрелами.</w:t>
      </w:r>
    </w:p>
    <w:p w:rsidR="000549B1" w:rsidRDefault="00D11DCC">
      <w:pPr>
        <w:pStyle w:val="1"/>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Терроризм может проявляться в различных видах:</w:t>
      </w:r>
    </w:p>
    <w:p w:rsidR="000549B1" w:rsidRDefault="00D11DCC">
      <w:pPr>
        <w:pStyle w:val="1"/>
        <w:numPr>
          <w:ilvl w:val="0"/>
          <w:numId w:val="4"/>
        </w:numPr>
        <w:spacing w:after="0" w:line="360" w:lineRule="auto"/>
        <w:ind w:left="1066" w:hanging="709"/>
        <w:jc w:val="both"/>
        <w:rPr>
          <w:rFonts w:ascii="Times New Roman" w:hAnsi="Times New Roman" w:cs="Times New Roman"/>
          <w:sz w:val="28"/>
          <w:szCs w:val="28"/>
        </w:rPr>
      </w:pPr>
      <w:r>
        <w:rPr>
          <w:rFonts w:ascii="Times New Roman" w:hAnsi="Times New Roman" w:cs="Times New Roman"/>
          <w:sz w:val="28"/>
          <w:szCs w:val="28"/>
        </w:rPr>
        <w:t>националистический – основывается на межнациональных конфликтах;</w:t>
      </w:r>
    </w:p>
    <w:p w:rsidR="000549B1" w:rsidRDefault="00D11DCC">
      <w:pPr>
        <w:pStyle w:val="1"/>
        <w:numPr>
          <w:ilvl w:val="0"/>
          <w:numId w:val="4"/>
        </w:numPr>
        <w:spacing w:after="0" w:line="360" w:lineRule="auto"/>
        <w:ind w:left="1066" w:hanging="709"/>
        <w:jc w:val="both"/>
        <w:rPr>
          <w:rFonts w:ascii="Times New Roman" w:hAnsi="Times New Roman" w:cs="Times New Roman"/>
          <w:sz w:val="28"/>
          <w:szCs w:val="28"/>
        </w:rPr>
      </w:pPr>
      <w:r>
        <w:rPr>
          <w:rFonts w:ascii="Times New Roman" w:hAnsi="Times New Roman" w:cs="Times New Roman"/>
          <w:sz w:val="28"/>
          <w:szCs w:val="28"/>
        </w:rPr>
        <w:t>политический – который выступает против социально политической системы государства;</w:t>
      </w:r>
    </w:p>
    <w:p w:rsidR="000549B1" w:rsidRDefault="00D11DCC">
      <w:pPr>
        <w:pStyle w:val="1"/>
        <w:numPr>
          <w:ilvl w:val="0"/>
          <w:numId w:val="4"/>
        </w:numPr>
        <w:spacing w:after="0" w:line="360" w:lineRule="auto"/>
        <w:ind w:left="1066" w:hanging="709"/>
        <w:jc w:val="both"/>
        <w:rPr>
          <w:rFonts w:ascii="Times New Roman" w:hAnsi="Times New Roman" w:cs="Times New Roman"/>
          <w:sz w:val="28"/>
          <w:szCs w:val="28"/>
        </w:rPr>
      </w:pPr>
      <w:r>
        <w:rPr>
          <w:rFonts w:ascii="Times New Roman" w:hAnsi="Times New Roman" w:cs="Times New Roman"/>
          <w:sz w:val="28"/>
          <w:szCs w:val="28"/>
        </w:rPr>
        <w:t>криминальный – который осуществляется криминальными элементами;</w:t>
      </w:r>
    </w:p>
    <w:p w:rsidR="000549B1" w:rsidRDefault="00D11DCC">
      <w:pPr>
        <w:pStyle w:val="1"/>
        <w:numPr>
          <w:ilvl w:val="0"/>
          <w:numId w:val="4"/>
        </w:numPr>
        <w:spacing w:after="0" w:line="360" w:lineRule="auto"/>
        <w:ind w:left="1066" w:hanging="709"/>
        <w:jc w:val="both"/>
        <w:rPr>
          <w:rFonts w:ascii="Times New Roman" w:hAnsi="Times New Roman" w:cs="Times New Roman"/>
          <w:sz w:val="28"/>
          <w:szCs w:val="28"/>
        </w:rPr>
      </w:pPr>
      <w:r>
        <w:rPr>
          <w:rFonts w:ascii="Times New Roman" w:hAnsi="Times New Roman" w:cs="Times New Roman"/>
          <w:sz w:val="28"/>
          <w:szCs w:val="28"/>
        </w:rPr>
        <w:t>религиозный – использующий религиозные мотивы, которые проявляются в крайней нетерпимости и насилии между людьми различного вероисповедания;</w:t>
      </w:r>
    </w:p>
    <w:p w:rsidR="000549B1" w:rsidRDefault="00D11DCC">
      <w:pPr>
        <w:pStyle w:val="1"/>
        <w:numPr>
          <w:ilvl w:val="0"/>
          <w:numId w:val="4"/>
        </w:numPr>
        <w:spacing w:after="0" w:line="360" w:lineRule="auto"/>
        <w:ind w:left="1066" w:hanging="709"/>
        <w:jc w:val="both"/>
        <w:rPr>
          <w:rFonts w:ascii="Times New Roman" w:hAnsi="Times New Roman" w:cs="Times New Roman"/>
          <w:sz w:val="28"/>
          <w:szCs w:val="28"/>
        </w:rPr>
      </w:pPr>
      <w:r>
        <w:rPr>
          <w:rFonts w:ascii="Times New Roman" w:hAnsi="Times New Roman" w:cs="Times New Roman"/>
          <w:sz w:val="28"/>
          <w:szCs w:val="28"/>
        </w:rPr>
        <w:t>технологический – заключается в применении или угрозе применения ядерного, химического или биологического оружия.</w:t>
      </w:r>
    </w:p>
    <w:p w:rsidR="000549B1" w:rsidRDefault="00D11DCC">
      <w:pPr>
        <w:pStyle w:val="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Попробуем выяснить, кто составляет социальную базу экстремизма и терроризма. В последние годы терроризм стал особенно изощрен, кровав и безжалостен. Взрывы на вокзалах, в поездах, электричках, в метро и ресторанах, убийства, ограбления, захваты самолетов. Возникают прежде всего невиданные направления терроризма – воздушный, биологический, ядерный, экологический. Все они носят черты политического терроризма – получить денежный выкуп, диктовать свою волю правительствам, освободить из тюрем боевиков.</w:t>
      </w:r>
    </w:p>
    <w:p w:rsidR="000549B1" w:rsidRDefault="00D11DCC">
      <w:pPr>
        <w:pStyle w:val="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Экстремизм (равно как и терроризм) относится к числу самых опасных и трудно прогнозируемых явлений современности. В наше время экстремизм приобретает разнообразные формы и угрожающие масштабы. В мире действует 500 террористических организаций и групп экстремистской </w:t>
      </w:r>
      <w:r>
        <w:rPr>
          <w:rFonts w:ascii="Times New Roman" w:hAnsi="Times New Roman" w:cs="Times New Roman"/>
          <w:sz w:val="28"/>
          <w:szCs w:val="28"/>
        </w:rPr>
        <w:lastRenderedPageBreak/>
        <w:t>направленности. Ими совершено белее 6500 актов международного терроризма, от которых погибли десятки тысяч человек и более пострадало.</w:t>
      </w:r>
    </w:p>
    <w:p w:rsidR="000549B1" w:rsidRDefault="00D11DCC">
      <w:pPr>
        <w:pStyle w:val="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Одним из ключевых направлений борьбы с террористическими и экстремистскими проявлениями в обществе выступает их профилактика. Особенно важно проведение профилактической работы среди молодежи. Именно молодёжь является одной из наиболее подверженной негативному влиянию разнообразных криминальных, антисоциальных групп. Основными причинами распространения радикальных идей среди молодёжи является значительная зависимость от чужого мнения, социальная и материальная незащищённостьмолодёжи, психологическая незрелость. Лидеры экстремистских группировок завлекают молодёжь, часто обещая легкое решение всех проблем, в том числе и материальных. Проведение профилактики терроризма и экстремизма среди молодёжи, т.е. воспитание толерантного мировоззрения, терпимого отношения ко всем людям, вне зависимости от их национальности, религии, социального, имущественного положения выгоднее, чем ликвидировать последствия подобных явлений.</w:t>
      </w:r>
    </w:p>
    <w:p w:rsidR="000549B1" w:rsidRDefault="00D11DCC">
      <w:pPr>
        <w:pStyle w:val="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 каждого человека с детства должна закладываться мысль о том, что нужно уважать всех людей по любым признакам. Это может противодействовать различным видам экстремизма. Многие молодые люди попадают в различные радикальные организации во многом из-за отсутствия желания, а нередко возможности проводить своё свободное время с пользой для души и тела.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своё будущее.</w:t>
      </w:r>
    </w:p>
    <w:p w:rsidR="000549B1" w:rsidRDefault="00D11DCC">
      <w:pPr>
        <w:pStyle w:val="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Терроризм подстерегает нас везде, и поэтому мы должны знать, что делать в данной ситуации, как в данном случае вести себя, как помочь пострадавшим.</w:t>
      </w:r>
    </w:p>
    <w:p w:rsidR="000549B1" w:rsidRDefault="00D11DCC">
      <w:pPr>
        <w:pStyle w:val="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Ежегодно в день совершения террористического акта приходят люди на место трагедии с букетами красных гвоздик, чтобы почтить память погибших от рук террористов.</w:t>
      </w:r>
    </w:p>
    <w:p w:rsidR="000549B1" w:rsidRDefault="00D11DCC">
      <w:pPr>
        <w:pStyle w:val="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России юридическое определение того, какие действия считаются экстремистскими, содержится в статье 1 Федерального Закона № 114 ФЗ «О противодействии экстремистской деятельности». В соответствии с поправками от 29 апреля 2008 г. К экстремистской деятельности (экстремизму) относятся:</w:t>
      </w:r>
    </w:p>
    <w:p w:rsidR="000549B1" w:rsidRDefault="00D11DCC">
      <w:pPr>
        <w:pStyle w:val="1"/>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насильственное изменение основ конституционного строя и нарушение целостности Российской Федерации;</w:t>
      </w:r>
    </w:p>
    <w:p w:rsidR="000549B1" w:rsidRDefault="00D11DCC">
      <w:pPr>
        <w:pStyle w:val="1"/>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публичное оправдание терроризма и иная террористическая деятельность;</w:t>
      </w:r>
    </w:p>
    <w:p w:rsidR="000549B1" w:rsidRDefault="00D11DCC">
      <w:pPr>
        <w:pStyle w:val="1"/>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возбуждение социальной, расовой, национальной или религиозной розни;</w:t>
      </w:r>
    </w:p>
    <w:p w:rsidR="000549B1" w:rsidRDefault="00D11DCC">
      <w:pPr>
        <w:pStyle w:val="1"/>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549B1" w:rsidRDefault="00D11DCC">
      <w:pPr>
        <w:pStyle w:val="1"/>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549B1" w:rsidRDefault="00D11DCC">
      <w:pPr>
        <w:pStyle w:val="1"/>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воспрепятствование осуществления гражданами их избирательных прав и право на участие в референдуме или нарушение тайны голосования, соединённое с насилием либо угрозой его применения;</w:t>
      </w:r>
    </w:p>
    <w:p w:rsidR="000549B1" w:rsidRDefault="00D11DCC">
      <w:pPr>
        <w:pStyle w:val="1"/>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совершение преступлений по мотивам, указанным в пункте «е» части первой статьи 63 Уголовного кодекса Российской Федерации;</w:t>
      </w:r>
    </w:p>
    <w:p w:rsidR="000549B1" w:rsidRDefault="00D11DCC">
      <w:pPr>
        <w:pStyle w:val="1"/>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0549B1" w:rsidRDefault="00D11DCC">
      <w:pPr>
        <w:pStyle w:val="1"/>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549B1" w:rsidRDefault="00D11DCC">
      <w:pPr>
        <w:pStyle w:val="1"/>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549B1" w:rsidRDefault="00D11DCC">
      <w:pPr>
        <w:pStyle w:val="1"/>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и подготовка указанных деяний, а также подстрекательство к их осуществлению;</w:t>
      </w:r>
    </w:p>
    <w:p w:rsidR="000549B1" w:rsidRDefault="00D11DCC">
      <w:pPr>
        <w:pStyle w:val="1"/>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549B1" w:rsidRDefault="00D11DCC">
      <w:pPr>
        <w:pStyle w:val="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0549B1" w:rsidRDefault="00D11DCC">
      <w:pPr>
        <w:pStyle w:val="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участвующему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к работе в образовательных учреждениях и занятию частной детективной и охранной деятельностью. 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w:t>
      </w:r>
      <w:r>
        <w:rPr>
          <w:rFonts w:ascii="Times New Roman" w:hAnsi="Times New Roman" w:cs="Times New Roman"/>
          <w:sz w:val="28"/>
          <w:szCs w:val="28"/>
        </w:rPr>
        <w:lastRenderedPageBreak/>
        <w:t>экстремистской направленности соответствующие общественное или религиозное объединение либо иная организация обязаны в течени</w:t>
      </w:r>
      <w:r w:rsidR="006504EF">
        <w:rPr>
          <w:rFonts w:ascii="Times New Roman" w:hAnsi="Times New Roman" w:cs="Times New Roman"/>
          <w:sz w:val="28"/>
          <w:szCs w:val="28"/>
        </w:rPr>
        <w:t>е</w:t>
      </w:r>
      <w:r>
        <w:rPr>
          <w:rFonts w:ascii="Times New Roman" w:hAnsi="Times New Roman" w:cs="Times New Roman"/>
          <w:sz w:val="28"/>
          <w:szCs w:val="28"/>
        </w:rPr>
        <w:t xml:space="preserve"> пяти дней со дня, когда указанное заявление было сделано, публично заявить о своём не 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 </w:t>
      </w:r>
    </w:p>
    <w:p w:rsidR="000549B1" w:rsidRDefault="00D11DCC">
      <w:pPr>
        <w:pStyle w:val="1"/>
        <w:numPr>
          <w:ilvl w:val="0"/>
          <w:numId w:val="3"/>
        </w:num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Итог мероприятия. </w:t>
      </w:r>
    </w:p>
    <w:p w:rsidR="000549B1" w:rsidRDefault="00D11D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теперь, давайте попробуем сами определить правила поведения в случае террористической угрозы.</w:t>
      </w:r>
    </w:p>
    <w:p w:rsidR="000549B1" w:rsidRDefault="00D11DCC">
      <w:pPr>
        <w:spacing w:after="0" w:line="360" w:lineRule="auto"/>
        <w:ind w:left="708"/>
        <w:jc w:val="both"/>
        <w:rPr>
          <w:rFonts w:ascii="Times New Roman" w:hAnsi="Times New Roman" w:cs="Times New Roman"/>
          <w:b/>
          <w:i/>
          <w:sz w:val="28"/>
          <w:szCs w:val="28"/>
        </w:rPr>
      </w:pPr>
      <w:r>
        <w:rPr>
          <w:rFonts w:ascii="Times New Roman" w:hAnsi="Times New Roman" w:cs="Times New Roman"/>
          <w:b/>
          <w:i/>
          <w:sz w:val="28"/>
          <w:szCs w:val="28"/>
        </w:rPr>
        <w:t>Беседа:</w:t>
      </w:r>
    </w:p>
    <w:p w:rsidR="000549B1" w:rsidRDefault="00D11DCC">
      <w:pPr>
        <w:pStyle w:val="1"/>
        <w:numPr>
          <w:ilvl w:val="0"/>
          <w:numId w:val="6"/>
        </w:numPr>
        <w:spacing w:after="0"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 xml:space="preserve">Что такое гражданская бдительность? </w:t>
      </w:r>
    </w:p>
    <w:p w:rsidR="000549B1" w:rsidRDefault="00D11DCC">
      <w:pPr>
        <w:pStyle w:val="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(примерный ответ – оставленный кем-то подозрительный пакет, коробка…)</w:t>
      </w:r>
    </w:p>
    <w:p w:rsidR="000549B1" w:rsidRDefault="00D11DCC">
      <w:pPr>
        <w:pStyle w:val="1"/>
        <w:numPr>
          <w:ilvl w:val="0"/>
          <w:numId w:val="6"/>
        </w:numPr>
        <w:spacing w:after="0" w:line="360" w:lineRule="auto"/>
        <w:ind w:left="0" w:firstLineChars="254" w:firstLine="711"/>
        <w:jc w:val="both"/>
        <w:rPr>
          <w:rFonts w:ascii="Times New Roman" w:hAnsi="Times New Roman" w:cs="Times New Roman"/>
          <w:sz w:val="28"/>
          <w:szCs w:val="28"/>
        </w:rPr>
      </w:pPr>
      <w:r>
        <w:rPr>
          <w:rFonts w:ascii="Times New Roman" w:hAnsi="Times New Roman" w:cs="Times New Roman"/>
          <w:sz w:val="28"/>
          <w:szCs w:val="28"/>
        </w:rPr>
        <w:t xml:space="preserve">Какие действия необходимо применить при обнаруженииподозрительных предметов? </w:t>
      </w:r>
    </w:p>
    <w:p w:rsidR="000549B1" w:rsidRDefault="00D11DCC">
      <w:pPr>
        <w:pStyle w:val="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(примерный ответ – не трогать, не вскрывать, зафиксировать время, поставить в известность администрацию, дождаться прибытия полиции).</w:t>
      </w:r>
    </w:p>
    <w:p w:rsidR="000549B1" w:rsidRDefault="00D11DCC">
      <w:pPr>
        <w:pStyle w:val="1"/>
        <w:numPr>
          <w:ilvl w:val="0"/>
          <w:numId w:val="6"/>
        </w:numPr>
        <w:spacing w:after="0"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Если Вам поступила угроза по телефону Вам необходимо?</w:t>
      </w:r>
    </w:p>
    <w:p w:rsidR="000549B1" w:rsidRDefault="00D11DCC">
      <w:pPr>
        <w:pStyle w:val="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(примерный ответ – запомнить разговор, оценить по голосу возраст говорящего, темп речи, зафиксировать время, обратиться после звонка в правоохранительные органы).</w:t>
      </w:r>
    </w:p>
    <w:p w:rsidR="000549B1" w:rsidRDefault="00D11DCC">
      <w:pPr>
        <w:pStyle w:val="1"/>
        <w:numPr>
          <w:ilvl w:val="0"/>
          <w:numId w:val="6"/>
        </w:numPr>
        <w:spacing w:after="0"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 xml:space="preserve">Если рядом прогремел взрыв? </w:t>
      </w:r>
    </w:p>
    <w:p w:rsidR="000549B1" w:rsidRDefault="00D11DCC">
      <w:pPr>
        <w:pStyle w:val="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(примерный ответ – упасть на пол, убедиться в том, что не получили серьёзных ранений, осмотреться, постараться, по возможности оказать первую медицинскую помощь).</w:t>
      </w:r>
    </w:p>
    <w:p w:rsidR="000549B1" w:rsidRDefault="00D11DCC">
      <w:pPr>
        <w:pStyle w:val="1"/>
        <w:numPr>
          <w:ilvl w:val="0"/>
          <w:numId w:val="6"/>
        </w:numPr>
        <w:spacing w:after="0"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 xml:space="preserve">Если Вы оказались в числе заложников? </w:t>
      </w:r>
    </w:p>
    <w:p w:rsidR="000549B1" w:rsidRDefault="00D11DCC">
      <w:pPr>
        <w:pStyle w:val="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(примерный ответ – не допускать истерик, не пытаться оказать </w:t>
      </w:r>
      <w:proofErr w:type="gramStart"/>
      <w:r>
        <w:rPr>
          <w:rFonts w:ascii="Times New Roman" w:hAnsi="Times New Roman" w:cs="Times New Roman"/>
          <w:sz w:val="28"/>
          <w:szCs w:val="28"/>
        </w:rPr>
        <w:t>сопротивление.Ничего</w:t>
      </w:r>
      <w:proofErr w:type="gramEnd"/>
      <w:r>
        <w:rPr>
          <w:rFonts w:ascii="Times New Roman" w:hAnsi="Times New Roman" w:cs="Times New Roman"/>
          <w:sz w:val="28"/>
          <w:szCs w:val="28"/>
        </w:rPr>
        <w:t xml:space="preserve"> не предпринимать без разрешения, помнить о том, что спецслужбы начали действовать).</w:t>
      </w:r>
    </w:p>
    <w:p w:rsidR="000549B1" w:rsidRDefault="00D11DCC">
      <w:pPr>
        <w:pStyle w:val="1"/>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И в заключении хотелось бы сказать, что терроризм и экстремизм – это исключительно большая опасность, способная расшатать любое, даже самое стабильное и благополучное общество.</w:t>
      </w:r>
    </w:p>
    <w:p w:rsidR="000549B1" w:rsidRDefault="00D11DCC">
      <w:pPr>
        <w:pStyle w:val="1"/>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Бывают разные ситуации – но всегда надо оставаться человеком. Доброта спасёт мир!</w:t>
      </w:r>
    </w:p>
    <w:p w:rsidR="000549B1" w:rsidRDefault="00D11DCC">
      <w:pPr>
        <w:pStyle w:val="1"/>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Мы верим в то, что наступит время, в котором не будет ни экстремизма, ни терроризма.</w:t>
      </w:r>
    </w:p>
    <w:p w:rsidR="000549B1" w:rsidRDefault="00D11DCC">
      <w:pPr>
        <w:pStyle w:val="1"/>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0549B1" w:rsidRDefault="00D11DCC">
      <w:pPr>
        <w:pStyle w:val="1"/>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Федеральный закон Российской Федерации от 25 июля 2002 г. № 114 – ФЗ «О противодействии экстремистской деятельности» (дата обращения 15.02.2016г.)</w:t>
      </w:r>
    </w:p>
    <w:p w:rsidR="000549B1" w:rsidRDefault="00D11DCC">
      <w:pPr>
        <w:pStyle w:val="1"/>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Российской Федерации от 27июля 2006 г. № 148 – ФЗ «О внесении изменений в статьи 1 и 5 ФЗ «О противодействии экстремистской деятельности» (дата обращения 15.02.2016г.)</w:t>
      </w:r>
    </w:p>
    <w:p w:rsidR="000549B1" w:rsidRDefault="00D11DCC">
      <w:pPr>
        <w:pStyle w:val="1"/>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Актуальные проблемы международного сотрудничества в борьбе с преступностью и терроризмом: материалы науч.-</w:t>
      </w:r>
      <w:proofErr w:type="spellStart"/>
      <w:r>
        <w:rPr>
          <w:rFonts w:ascii="Times New Roman" w:hAnsi="Times New Roman" w:cs="Times New Roman"/>
          <w:sz w:val="28"/>
          <w:szCs w:val="28"/>
        </w:rPr>
        <w:t>практ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Моск</w:t>
      </w:r>
      <w:proofErr w:type="spellEnd"/>
      <w:r>
        <w:rPr>
          <w:rFonts w:ascii="Times New Roman" w:hAnsi="Times New Roman" w:cs="Times New Roman"/>
          <w:sz w:val="28"/>
          <w:szCs w:val="28"/>
        </w:rPr>
        <w:t xml:space="preserve">. Ун-т МВД России, 10.10.2013г.). - ЮНИТИ - ДАНА: Закон и право, 2013г. - 70с. </w:t>
      </w:r>
    </w:p>
    <w:p w:rsidR="000549B1" w:rsidRDefault="00D11DCC">
      <w:pPr>
        <w:pStyle w:val="1"/>
        <w:numPr>
          <w:ilvl w:val="0"/>
          <w:numId w:val="7"/>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Базаркина</w:t>
      </w:r>
      <w:proofErr w:type="spellEnd"/>
      <w:r>
        <w:rPr>
          <w:rFonts w:ascii="Times New Roman" w:hAnsi="Times New Roman" w:cs="Times New Roman"/>
          <w:sz w:val="28"/>
          <w:szCs w:val="28"/>
        </w:rPr>
        <w:t xml:space="preserve"> Д.Ю. Терроризм и антитеррористическая деятельность: коммуникационный аспект: (по материалам Европейского союза) / Д.Ю. </w:t>
      </w:r>
      <w:proofErr w:type="spellStart"/>
      <w:r>
        <w:rPr>
          <w:rFonts w:ascii="Times New Roman" w:hAnsi="Times New Roman" w:cs="Times New Roman"/>
          <w:sz w:val="28"/>
          <w:szCs w:val="28"/>
        </w:rPr>
        <w:t>Базаркина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Междунар</w:t>
      </w:r>
      <w:proofErr w:type="spellEnd"/>
      <w:r>
        <w:rPr>
          <w:rFonts w:ascii="Times New Roman" w:hAnsi="Times New Roman" w:cs="Times New Roman"/>
          <w:sz w:val="28"/>
          <w:szCs w:val="28"/>
        </w:rPr>
        <w:t xml:space="preserve">. центр </w:t>
      </w:r>
      <w:proofErr w:type="spellStart"/>
      <w:proofErr w:type="gramStart"/>
      <w:r>
        <w:rPr>
          <w:rFonts w:ascii="Times New Roman" w:hAnsi="Times New Roman" w:cs="Times New Roman"/>
          <w:sz w:val="28"/>
          <w:szCs w:val="28"/>
        </w:rPr>
        <w:t>социал</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полит. </w:t>
      </w:r>
      <w:proofErr w:type="spellStart"/>
      <w:r>
        <w:rPr>
          <w:rFonts w:ascii="Times New Roman" w:hAnsi="Times New Roman" w:cs="Times New Roman"/>
          <w:sz w:val="28"/>
          <w:szCs w:val="28"/>
        </w:rPr>
        <w:t>исслед</w:t>
      </w:r>
      <w:proofErr w:type="spellEnd"/>
      <w:r>
        <w:rPr>
          <w:rFonts w:ascii="Times New Roman" w:hAnsi="Times New Roman" w:cs="Times New Roman"/>
          <w:sz w:val="28"/>
          <w:szCs w:val="28"/>
        </w:rPr>
        <w:t xml:space="preserve">. и консалтинга. - М.: МЦСПИК, 2013г. - 361с. - </w:t>
      </w:r>
      <w:proofErr w:type="spellStart"/>
      <w:r>
        <w:rPr>
          <w:rFonts w:ascii="Times New Roman" w:hAnsi="Times New Roman" w:cs="Times New Roman"/>
          <w:sz w:val="28"/>
          <w:szCs w:val="28"/>
        </w:rPr>
        <w:t>библиогра</w:t>
      </w:r>
      <w:proofErr w:type="spellEnd"/>
      <w:r>
        <w:rPr>
          <w:rFonts w:ascii="Times New Roman" w:hAnsi="Times New Roman" w:cs="Times New Roman"/>
          <w:sz w:val="28"/>
          <w:szCs w:val="28"/>
        </w:rPr>
        <w:t>.: с.325-358.</w:t>
      </w:r>
    </w:p>
    <w:p w:rsidR="000549B1" w:rsidRDefault="00D11DCC">
      <w:pPr>
        <w:pStyle w:val="1"/>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Байрамов Ш.Б. Зарождение и развитие терроризма в Российской империи / Ш.Б. Байрамов, А.Ю. Пиджаков - СПб.: СПбГУГА,2010г. - 237с. - </w:t>
      </w:r>
      <w:proofErr w:type="spellStart"/>
      <w:r>
        <w:rPr>
          <w:rFonts w:ascii="Times New Roman" w:hAnsi="Times New Roman" w:cs="Times New Roman"/>
          <w:sz w:val="28"/>
          <w:szCs w:val="28"/>
        </w:rPr>
        <w:t>библиогр</w:t>
      </w:r>
      <w:proofErr w:type="spellEnd"/>
      <w:r>
        <w:rPr>
          <w:rFonts w:ascii="Times New Roman" w:hAnsi="Times New Roman" w:cs="Times New Roman"/>
          <w:sz w:val="28"/>
          <w:szCs w:val="28"/>
        </w:rPr>
        <w:t xml:space="preserve">.: с. 208-236. - 67.628 / Б 187. ДВГНБ. </w:t>
      </w:r>
    </w:p>
    <w:p w:rsidR="000549B1" w:rsidRDefault="00D11DCC">
      <w:pPr>
        <w:pStyle w:val="1"/>
        <w:numPr>
          <w:ilvl w:val="0"/>
          <w:numId w:val="7"/>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Видьманов</w:t>
      </w:r>
      <w:proofErr w:type="spellEnd"/>
      <w:r>
        <w:rPr>
          <w:rFonts w:ascii="Times New Roman" w:hAnsi="Times New Roman" w:cs="Times New Roman"/>
          <w:sz w:val="28"/>
          <w:szCs w:val="28"/>
        </w:rPr>
        <w:t xml:space="preserve"> В.М.. Терроризм - угроза России / В.М. </w:t>
      </w:r>
      <w:proofErr w:type="spellStart"/>
      <w:r>
        <w:rPr>
          <w:rFonts w:ascii="Times New Roman" w:hAnsi="Times New Roman" w:cs="Times New Roman"/>
          <w:sz w:val="28"/>
          <w:szCs w:val="28"/>
        </w:rPr>
        <w:t>Видьманов</w:t>
      </w:r>
      <w:proofErr w:type="spellEnd"/>
      <w:r>
        <w:rPr>
          <w:rFonts w:ascii="Times New Roman" w:hAnsi="Times New Roman" w:cs="Times New Roman"/>
          <w:sz w:val="28"/>
          <w:szCs w:val="28"/>
        </w:rPr>
        <w:t xml:space="preserve"> - М.: Правда - Пресс, 2011г. - 102с. - 67.628 / В426 ДВГНБ.</w:t>
      </w:r>
    </w:p>
    <w:p w:rsidR="000549B1" w:rsidRDefault="00D11DCC">
      <w:pPr>
        <w:pStyle w:val="1"/>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Горбунов К.Г. Терроризм: история и современность: социально - психологическое исследование / К.Г. Горбунов - М.: Форум, 2012г. - 398с. - </w:t>
      </w:r>
      <w:proofErr w:type="spellStart"/>
      <w:r>
        <w:rPr>
          <w:rFonts w:ascii="Times New Roman" w:hAnsi="Times New Roman" w:cs="Times New Roman"/>
          <w:sz w:val="28"/>
          <w:szCs w:val="28"/>
        </w:rPr>
        <w:t>библиогр</w:t>
      </w:r>
      <w:proofErr w:type="spellEnd"/>
      <w:r>
        <w:rPr>
          <w:rFonts w:ascii="Times New Roman" w:hAnsi="Times New Roman" w:cs="Times New Roman"/>
          <w:sz w:val="28"/>
          <w:szCs w:val="28"/>
        </w:rPr>
        <w:t>.: с. 380-394.</w:t>
      </w:r>
    </w:p>
    <w:p w:rsidR="000549B1" w:rsidRPr="00D11DCC" w:rsidRDefault="00D11DCC" w:rsidP="00D11DCC">
      <w:pPr>
        <w:pStyle w:val="1"/>
        <w:numPr>
          <w:ilvl w:val="0"/>
          <w:numId w:val="7"/>
        </w:numPr>
        <w:spacing w:after="0" w:line="360" w:lineRule="auto"/>
        <w:ind w:left="0"/>
        <w:jc w:val="both"/>
        <w:rPr>
          <w:rFonts w:ascii="Times New Roman" w:hAnsi="Times New Roman" w:cs="Times New Roman"/>
          <w:sz w:val="28"/>
          <w:szCs w:val="28"/>
        </w:rPr>
      </w:pPr>
      <w:proofErr w:type="spellStart"/>
      <w:r w:rsidRPr="00D11DCC">
        <w:rPr>
          <w:rFonts w:ascii="Times New Roman" w:hAnsi="Times New Roman" w:cs="Times New Roman"/>
          <w:sz w:val="28"/>
          <w:szCs w:val="28"/>
        </w:rPr>
        <w:lastRenderedPageBreak/>
        <w:t>Гугасари</w:t>
      </w:r>
      <w:proofErr w:type="spellEnd"/>
      <w:r w:rsidRPr="00D11DCC">
        <w:rPr>
          <w:rFonts w:ascii="Times New Roman" w:hAnsi="Times New Roman" w:cs="Times New Roman"/>
          <w:sz w:val="28"/>
          <w:szCs w:val="28"/>
        </w:rPr>
        <w:t xml:space="preserve"> Е.С. Правовая политика российского государства в сфере противодействия терроризму в </w:t>
      </w:r>
      <w:r w:rsidRPr="00D11DCC">
        <w:rPr>
          <w:rFonts w:ascii="Times New Roman" w:hAnsi="Times New Roman" w:cs="Times New Roman"/>
          <w:sz w:val="28"/>
          <w:szCs w:val="28"/>
          <w:lang w:val="en-US"/>
        </w:rPr>
        <w:t>XIX</w:t>
      </w:r>
      <w:r w:rsidRPr="00D11DCC">
        <w:rPr>
          <w:rFonts w:ascii="Times New Roman" w:hAnsi="Times New Roman" w:cs="Times New Roman"/>
          <w:sz w:val="28"/>
          <w:szCs w:val="28"/>
        </w:rPr>
        <w:t xml:space="preserve"> - начале </w:t>
      </w:r>
      <w:r w:rsidRPr="00D11DCC">
        <w:rPr>
          <w:rFonts w:ascii="Times New Roman" w:hAnsi="Times New Roman" w:cs="Times New Roman"/>
          <w:sz w:val="28"/>
          <w:szCs w:val="28"/>
          <w:lang w:val="en-US"/>
        </w:rPr>
        <w:t>XX</w:t>
      </w:r>
      <w:r w:rsidRPr="00D11DCC">
        <w:rPr>
          <w:rFonts w:ascii="Times New Roman" w:hAnsi="Times New Roman" w:cs="Times New Roman"/>
          <w:sz w:val="28"/>
          <w:szCs w:val="28"/>
        </w:rPr>
        <w:t xml:space="preserve"> вв.: монография / Е.С. </w:t>
      </w:r>
      <w:proofErr w:type="spellStart"/>
      <w:r w:rsidRPr="00D11DCC">
        <w:rPr>
          <w:rFonts w:ascii="Times New Roman" w:hAnsi="Times New Roman" w:cs="Times New Roman"/>
          <w:sz w:val="28"/>
          <w:szCs w:val="28"/>
        </w:rPr>
        <w:t>Гугасари</w:t>
      </w:r>
      <w:proofErr w:type="spellEnd"/>
      <w:r w:rsidRPr="00D11DCC">
        <w:rPr>
          <w:rFonts w:ascii="Times New Roman" w:hAnsi="Times New Roman" w:cs="Times New Roman"/>
          <w:sz w:val="28"/>
          <w:szCs w:val="28"/>
        </w:rPr>
        <w:t xml:space="preserve">; Рост. </w:t>
      </w:r>
      <w:proofErr w:type="spellStart"/>
      <w:r w:rsidRPr="00D11DCC">
        <w:rPr>
          <w:rFonts w:ascii="Times New Roman" w:hAnsi="Times New Roman" w:cs="Times New Roman"/>
          <w:sz w:val="28"/>
          <w:szCs w:val="28"/>
        </w:rPr>
        <w:t>Юрид.ин</w:t>
      </w:r>
      <w:proofErr w:type="spellEnd"/>
      <w:r w:rsidRPr="00D11DCC">
        <w:rPr>
          <w:rFonts w:ascii="Times New Roman" w:hAnsi="Times New Roman" w:cs="Times New Roman"/>
          <w:sz w:val="28"/>
          <w:szCs w:val="28"/>
        </w:rPr>
        <w:t>-т МВД РФ - Ростов-на-Дону: РЮИ, 2013Гг. - 210с.</w:t>
      </w:r>
    </w:p>
    <w:p w:rsidR="000549B1" w:rsidRDefault="000549B1">
      <w:pPr>
        <w:pStyle w:val="1"/>
        <w:spacing w:after="0" w:line="360" w:lineRule="auto"/>
        <w:ind w:left="0"/>
        <w:jc w:val="both"/>
        <w:rPr>
          <w:rFonts w:ascii="Times New Roman" w:hAnsi="Times New Roman" w:cs="Times New Roman"/>
          <w:sz w:val="28"/>
          <w:szCs w:val="28"/>
        </w:rPr>
      </w:pPr>
    </w:p>
    <w:p w:rsidR="000549B1" w:rsidRDefault="000549B1">
      <w:pPr>
        <w:pStyle w:val="1"/>
        <w:spacing w:after="0" w:line="360" w:lineRule="auto"/>
        <w:ind w:left="0" w:firstLine="700"/>
        <w:jc w:val="right"/>
        <w:rPr>
          <w:rFonts w:ascii="Times New Roman" w:hAnsi="Times New Roman" w:cs="Times New Roman"/>
          <w:b/>
          <w:bCs/>
          <w:sz w:val="28"/>
          <w:szCs w:val="28"/>
        </w:rPr>
      </w:pPr>
    </w:p>
    <w:sectPr w:rsidR="000549B1" w:rsidSect="00054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1DD0"/>
    <w:multiLevelType w:val="multilevel"/>
    <w:tmpl w:val="05E41D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2F2E2FE7"/>
    <w:multiLevelType w:val="multilevel"/>
    <w:tmpl w:val="2F2E2FE7"/>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15:restartNumberingAfterBreak="0">
    <w:nsid w:val="31F65DAA"/>
    <w:multiLevelType w:val="multilevel"/>
    <w:tmpl w:val="31F65DA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15:restartNumberingAfterBreak="0">
    <w:nsid w:val="55100A20"/>
    <w:multiLevelType w:val="multilevel"/>
    <w:tmpl w:val="55100A20"/>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4" w15:restartNumberingAfterBreak="0">
    <w:nsid w:val="768516EE"/>
    <w:multiLevelType w:val="multilevel"/>
    <w:tmpl w:val="768516EE"/>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5" w15:restartNumberingAfterBreak="0">
    <w:nsid w:val="77ED1C08"/>
    <w:multiLevelType w:val="multilevel"/>
    <w:tmpl w:val="77ED1C0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782036E1"/>
    <w:multiLevelType w:val="multilevel"/>
    <w:tmpl w:val="782036E1"/>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142BD"/>
    <w:rsid w:val="000549B1"/>
    <w:rsid w:val="001C01EE"/>
    <w:rsid w:val="002142BD"/>
    <w:rsid w:val="002501C3"/>
    <w:rsid w:val="00277200"/>
    <w:rsid w:val="002C73BA"/>
    <w:rsid w:val="002D35D4"/>
    <w:rsid w:val="002F7E22"/>
    <w:rsid w:val="00344736"/>
    <w:rsid w:val="0046688F"/>
    <w:rsid w:val="004D21D6"/>
    <w:rsid w:val="00540AD3"/>
    <w:rsid w:val="005C336E"/>
    <w:rsid w:val="006504EF"/>
    <w:rsid w:val="00667274"/>
    <w:rsid w:val="00734845"/>
    <w:rsid w:val="00753F06"/>
    <w:rsid w:val="00783308"/>
    <w:rsid w:val="007A1F31"/>
    <w:rsid w:val="008138FD"/>
    <w:rsid w:val="00824E90"/>
    <w:rsid w:val="0085675E"/>
    <w:rsid w:val="00862F2B"/>
    <w:rsid w:val="008B16F6"/>
    <w:rsid w:val="008B34AE"/>
    <w:rsid w:val="00916063"/>
    <w:rsid w:val="009C2118"/>
    <w:rsid w:val="009F0E5C"/>
    <w:rsid w:val="00A20C6C"/>
    <w:rsid w:val="00A41F9C"/>
    <w:rsid w:val="00A950ED"/>
    <w:rsid w:val="00B12495"/>
    <w:rsid w:val="00BF799E"/>
    <w:rsid w:val="00C3673E"/>
    <w:rsid w:val="00C57F12"/>
    <w:rsid w:val="00D11DCC"/>
    <w:rsid w:val="00E71666"/>
    <w:rsid w:val="00EA702F"/>
    <w:rsid w:val="00F9090A"/>
    <w:rsid w:val="09B51051"/>
    <w:rsid w:val="5AC31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E077"/>
  <w15:docId w15:val="{7E7E9E1F-92CA-4F1A-913D-9AB4AF74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0"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9B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0549B1"/>
    <w:pPr>
      <w:tabs>
        <w:tab w:val="center" w:pos="4677"/>
        <w:tab w:val="right" w:pos="9355"/>
      </w:tabs>
      <w:spacing w:after="0" w:line="240" w:lineRule="auto"/>
    </w:pPr>
  </w:style>
  <w:style w:type="paragraph" w:styleId="a5">
    <w:name w:val="footer"/>
    <w:basedOn w:val="a"/>
    <w:link w:val="a6"/>
    <w:uiPriority w:val="99"/>
    <w:unhideWhenUsed/>
    <w:rsid w:val="000549B1"/>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0549B1"/>
  </w:style>
  <w:style w:type="character" w:customStyle="1" w:styleId="a6">
    <w:name w:val="Нижний колонтитул Знак"/>
    <w:basedOn w:val="a0"/>
    <w:link w:val="a5"/>
    <w:uiPriority w:val="99"/>
    <w:qFormat/>
    <w:rsid w:val="000549B1"/>
  </w:style>
  <w:style w:type="paragraph" w:customStyle="1" w:styleId="1">
    <w:name w:val="Абзац списка1"/>
    <w:basedOn w:val="a"/>
    <w:uiPriority w:val="34"/>
    <w:qFormat/>
    <w:rsid w:val="000549B1"/>
    <w:pPr>
      <w:ind w:left="720"/>
      <w:contextualSpacing/>
    </w:pPr>
  </w:style>
  <w:style w:type="paragraph" w:styleId="a7">
    <w:name w:val="No Spacing"/>
    <w:qFormat/>
    <w:rsid w:val="00667274"/>
    <w:pPr>
      <w:suppressAutoHyphens/>
      <w:spacing w:after="0" w:line="240" w:lineRule="auto"/>
    </w:pPr>
    <w:rPr>
      <w:rFonts w:ascii="Calibri" w:eastAsia="Arial" w:hAnsi="Calibri" w:cs="Times New Roman"/>
      <w:sz w:val="22"/>
      <w:szCs w:val="22"/>
      <w:lang w:eastAsia="ar-SA"/>
    </w:rPr>
  </w:style>
  <w:style w:type="paragraph" w:styleId="a8">
    <w:name w:val="Normal (Web)"/>
    <w:basedOn w:val="a"/>
    <w:uiPriority w:val="99"/>
    <w:semiHidden/>
    <w:unhideWhenUsed/>
    <w:rsid w:val="004D21D6"/>
    <w:pPr>
      <w:spacing w:before="100" w:beforeAutospacing="1" w:after="100" w:afterAutospacing="1" w:line="360" w:lineRule="auto"/>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EB012B-4065-41EE-8FFC-CBD41EF4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2061</Words>
  <Characters>11750</Characters>
  <Application>Microsoft Office Word</Application>
  <DocSecurity>0</DocSecurity>
  <Lines>97</Lines>
  <Paragraphs>27</Paragraphs>
  <ScaleCrop>false</ScaleCrop>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Чапайкина</dc:creator>
  <cp:lastModifiedBy>Пользователь</cp:lastModifiedBy>
  <cp:revision>11</cp:revision>
  <dcterms:created xsi:type="dcterms:W3CDTF">2016-07-03T10:07:00Z</dcterms:created>
  <dcterms:modified xsi:type="dcterms:W3CDTF">2023-10-25T10:07:00Z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1049-10.1.0.5601</vt:lpwstr>
  </property>
</Properties>
</file>