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D" w:rsidRPr="000E362B" w:rsidRDefault="009B6C7E" w:rsidP="009B6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Методическое письмо</w:t>
      </w:r>
      <w:r w:rsidR="003C5ADD" w:rsidRPr="000E362B">
        <w:rPr>
          <w:rFonts w:ascii="Times New Roman" w:hAnsi="Times New Roman"/>
          <w:b/>
          <w:bCs/>
          <w:sz w:val="30"/>
          <w:szCs w:val="30"/>
        </w:rPr>
        <w:br/>
        <w:t>о препода</w:t>
      </w:r>
      <w:r>
        <w:rPr>
          <w:rFonts w:ascii="Times New Roman" w:hAnsi="Times New Roman"/>
          <w:b/>
          <w:bCs/>
          <w:sz w:val="30"/>
          <w:szCs w:val="30"/>
        </w:rPr>
        <w:t>вании учебного предмета «Химия»</w:t>
      </w:r>
      <w:r w:rsidR="003C5ADD" w:rsidRPr="000E362B">
        <w:rPr>
          <w:rFonts w:ascii="Times New Roman" w:hAnsi="Times New Roman"/>
          <w:b/>
          <w:bCs/>
          <w:sz w:val="30"/>
          <w:szCs w:val="30"/>
        </w:rPr>
        <w:br/>
      </w:r>
      <w:r w:rsidR="003C5ADD" w:rsidRPr="000E362B">
        <w:rPr>
          <w:rFonts w:ascii="Times New Roman" w:hAnsi="Times New Roman"/>
          <w:b/>
          <w:bCs/>
          <w:sz w:val="30"/>
          <w:szCs w:val="30"/>
          <w:lang w:eastAsia="ru-RU"/>
        </w:rPr>
        <w:t>в общеобразовательных учрежде</w:t>
      </w:r>
      <w:r w:rsidR="000E362B">
        <w:rPr>
          <w:rFonts w:ascii="Times New Roman" w:hAnsi="Times New Roman"/>
          <w:b/>
          <w:bCs/>
          <w:sz w:val="30"/>
          <w:szCs w:val="30"/>
          <w:lang w:eastAsia="ru-RU"/>
        </w:rPr>
        <w:t>ниях Ярославской области</w:t>
      </w:r>
      <w:r w:rsidR="000E362B">
        <w:rPr>
          <w:rFonts w:ascii="Times New Roman" w:hAnsi="Times New Roman"/>
          <w:b/>
          <w:bCs/>
          <w:sz w:val="30"/>
          <w:szCs w:val="30"/>
          <w:lang w:eastAsia="ru-RU"/>
        </w:rPr>
        <w:br/>
        <w:t xml:space="preserve">в 2017–2018 учебном </w:t>
      </w:r>
      <w:r w:rsidR="003C5ADD" w:rsidRPr="000E362B">
        <w:rPr>
          <w:rFonts w:ascii="Times New Roman" w:hAnsi="Times New Roman"/>
          <w:b/>
          <w:bCs/>
          <w:sz w:val="30"/>
          <w:szCs w:val="30"/>
          <w:lang w:eastAsia="ru-RU"/>
        </w:rPr>
        <w:t>г</w:t>
      </w:r>
      <w:r w:rsidR="006E1921" w:rsidRPr="000E362B">
        <w:rPr>
          <w:rFonts w:ascii="Times New Roman" w:hAnsi="Times New Roman"/>
          <w:b/>
          <w:bCs/>
          <w:sz w:val="30"/>
          <w:szCs w:val="30"/>
          <w:lang w:eastAsia="ru-RU"/>
        </w:rPr>
        <w:t>од</w:t>
      </w:r>
      <w:r w:rsidR="000E362B">
        <w:rPr>
          <w:rFonts w:ascii="Times New Roman" w:hAnsi="Times New Roman"/>
          <w:b/>
          <w:bCs/>
          <w:sz w:val="30"/>
          <w:szCs w:val="30"/>
          <w:lang w:eastAsia="ru-RU"/>
        </w:rPr>
        <w:t>у</w:t>
      </w:r>
    </w:p>
    <w:p w:rsidR="003C5ADD" w:rsidRPr="000E362B" w:rsidRDefault="003C5ADD" w:rsidP="009B6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3C5ADD" w:rsidRPr="000E362B" w:rsidRDefault="003C5ADD" w:rsidP="009B6C7E">
      <w:pPr>
        <w:tabs>
          <w:tab w:val="left" w:pos="1134"/>
        </w:tabs>
        <w:spacing w:after="0" w:line="240" w:lineRule="auto"/>
        <w:ind w:left="4820"/>
        <w:rPr>
          <w:rFonts w:ascii="Times New Roman" w:hAnsi="Times New Roman"/>
          <w:i/>
          <w:iCs/>
          <w:sz w:val="30"/>
          <w:szCs w:val="30"/>
        </w:rPr>
      </w:pPr>
      <w:r w:rsidRPr="000E362B">
        <w:rPr>
          <w:rFonts w:ascii="Times New Roman" w:hAnsi="Times New Roman"/>
          <w:i/>
          <w:iCs/>
          <w:sz w:val="30"/>
          <w:szCs w:val="30"/>
          <w:lang w:val="en-US"/>
        </w:rPr>
        <w:t>C</w:t>
      </w:r>
      <w:r w:rsidRPr="000E362B">
        <w:rPr>
          <w:rFonts w:ascii="Times New Roman" w:hAnsi="Times New Roman"/>
          <w:i/>
          <w:iCs/>
          <w:sz w:val="30"/>
          <w:szCs w:val="30"/>
        </w:rPr>
        <w:t>оставитель: Александрова Е.</w:t>
      </w:r>
      <w:r w:rsidR="00A37E87">
        <w:rPr>
          <w:rFonts w:ascii="Times New Roman" w:hAnsi="Times New Roman"/>
          <w:i/>
          <w:iCs/>
          <w:sz w:val="30"/>
          <w:szCs w:val="30"/>
          <w:lang w:val="en-US"/>
        </w:rPr>
        <w:t> </w:t>
      </w:r>
      <w:r w:rsidRPr="000E362B">
        <w:rPr>
          <w:rFonts w:ascii="Times New Roman" w:hAnsi="Times New Roman"/>
          <w:i/>
          <w:iCs/>
          <w:sz w:val="30"/>
          <w:szCs w:val="30"/>
        </w:rPr>
        <w:t>В., к.п.н.,</w:t>
      </w:r>
      <w:r w:rsidR="000E362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E362B">
        <w:rPr>
          <w:rFonts w:ascii="Times New Roman" w:hAnsi="Times New Roman"/>
          <w:i/>
          <w:iCs/>
          <w:sz w:val="30"/>
          <w:szCs w:val="30"/>
        </w:rPr>
        <w:t xml:space="preserve">ст. преподаватель кафедры </w:t>
      </w:r>
    </w:p>
    <w:p w:rsidR="003C5ADD" w:rsidRPr="000E362B" w:rsidRDefault="003C5ADD" w:rsidP="009B6C7E">
      <w:pPr>
        <w:tabs>
          <w:tab w:val="left" w:pos="1134"/>
        </w:tabs>
        <w:spacing w:after="0" w:line="240" w:lineRule="auto"/>
        <w:ind w:left="4820"/>
        <w:rPr>
          <w:rFonts w:ascii="Times New Roman" w:hAnsi="Times New Roman"/>
          <w:i/>
          <w:iCs/>
          <w:sz w:val="30"/>
          <w:szCs w:val="30"/>
        </w:rPr>
      </w:pPr>
      <w:r w:rsidRPr="000E362B">
        <w:rPr>
          <w:rFonts w:ascii="Times New Roman" w:hAnsi="Times New Roman"/>
          <w:i/>
          <w:iCs/>
          <w:sz w:val="30"/>
          <w:szCs w:val="30"/>
        </w:rPr>
        <w:t>естественно-математических ди</w:t>
      </w:r>
      <w:r w:rsidRPr="000E362B">
        <w:rPr>
          <w:rFonts w:ascii="Times New Roman" w:hAnsi="Times New Roman"/>
          <w:i/>
          <w:iCs/>
          <w:sz w:val="30"/>
          <w:szCs w:val="30"/>
        </w:rPr>
        <w:t>с</w:t>
      </w:r>
      <w:r w:rsidRPr="000E362B">
        <w:rPr>
          <w:rFonts w:ascii="Times New Roman" w:hAnsi="Times New Roman"/>
          <w:i/>
          <w:iCs/>
          <w:sz w:val="30"/>
          <w:szCs w:val="30"/>
        </w:rPr>
        <w:t>циплин ГАУ</w:t>
      </w:r>
      <w:r w:rsidR="000E362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6A35DD" w:rsidRPr="000E362B">
        <w:rPr>
          <w:rFonts w:ascii="Times New Roman" w:hAnsi="Times New Roman"/>
          <w:i/>
          <w:iCs/>
          <w:sz w:val="30"/>
          <w:szCs w:val="30"/>
        </w:rPr>
        <w:t>ДПО</w:t>
      </w:r>
      <w:r w:rsidR="009B6C7E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E362B">
        <w:rPr>
          <w:rFonts w:ascii="Times New Roman" w:hAnsi="Times New Roman"/>
          <w:i/>
          <w:iCs/>
          <w:sz w:val="30"/>
          <w:szCs w:val="30"/>
        </w:rPr>
        <w:t>ЯО ИРО</w:t>
      </w:r>
    </w:p>
    <w:p w:rsidR="003C5ADD" w:rsidRPr="00E5148E" w:rsidRDefault="003C5ADD" w:rsidP="009B6C7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5148E" w:rsidRPr="00E5148E" w:rsidRDefault="00E5148E" w:rsidP="009B6C7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C5ADD" w:rsidRDefault="003C5ADD" w:rsidP="009B6C7E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Особенностью преподавания химии в 2017/2018 учебном году является переход большинства образовательных учреждений области к реализации Ф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дерального</w:t>
      </w:r>
      <w:r w:rsidR="006E1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E6E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43E6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F43E6E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F43E6E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в 8 классе,</w:t>
      </w:r>
      <w:r w:rsidR="006E1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соответствует первому году изучения систематич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курса химии в средней школе</w:t>
      </w:r>
      <w:r w:rsidR="00850407" w:rsidRPr="00850407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</w:rPr>
        <w:t>. Это ответственный момент в професс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ональной деятельности педагога, который предполагает тщательный анализ всего арсенала методических средств, находящихся в распоряжении учителя, поскольку с их помощью будут достигаться не только предметные, но мет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предметные и личностные образовательные результаты в процессе обучения химии.</w:t>
      </w:r>
      <w:r w:rsidR="00850407" w:rsidRPr="0085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этом отношении использование одного УМК не всегда бывает 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точным, требуется привлечения средств обучения, разработанных другими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торами. Для учителя важно знать «сильные» стороны разных учебно-методических комплексов, связанные с наиболее глубокой проработкой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дельных направлений методики преподавания химии в школе, например, хим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эксперимента, расчетных задач, задач с контекстом, материалов для развития навыков смыслового чтения и т.п. Кроме того, существенной моде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низации подвергается система оценивания достижения образовательных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в рамках предмета «Химия».</w:t>
      </w:r>
    </w:p>
    <w:p w:rsidR="003C5ADD" w:rsidRDefault="003C5ADD" w:rsidP="009B6C7E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событием в работе педагогического сообщества учителей химии в 2017/2018 учебном году является продолжение обсуждения концепции хим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образования, которое завершится в ноябре 2017 года</w:t>
      </w:r>
      <w:r w:rsidR="00850407" w:rsidRPr="00850407">
        <w:rPr>
          <w:rFonts w:ascii="Times New Roman" w:hAnsi="Times New Roman"/>
          <w:sz w:val="28"/>
          <w:szCs w:val="28"/>
        </w:rPr>
        <w:t xml:space="preserve"> [13]</w:t>
      </w:r>
      <w:r>
        <w:rPr>
          <w:rFonts w:ascii="Times New Roman" w:hAnsi="Times New Roman"/>
          <w:sz w:val="28"/>
          <w:szCs w:val="28"/>
        </w:rPr>
        <w:t>. Каждый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тель, неравнодушный к судьбе химического образования, имеет возможность внести свои предложения и дополнения в документ, почувствовать сопричас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ность процессу модернизации преподавания предмета «Химия» в школе.</w:t>
      </w:r>
    </w:p>
    <w:p w:rsidR="009B6C7E" w:rsidRPr="005520CE" w:rsidRDefault="009B6C7E" w:rsidP="005520CE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ADD" w:rsidRDefault="003C5ADD" w:rsidP="005520CE">
      <w:pPr>
        <w:pStyle w:val="aff2"/>
        <w:numPr>
          <w:ilvl w:val="0"/>
          <w:numId w:val="8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4EE">
        <w:rPr>
          <w:rFonts w:ascii="Times New Roman" w:hAnsi="Times New Roman"/>
          <w:b/>
          <w:sz w:val="28"/>
          <w:szCs w:val="28"/>
          <w:lang w:eastAsia="ru-RU"/>
        </w:rPr>
        <w:t>Нормативно-методическое обеспечение</w:t>
      </w:r>
    </w:p>
    <w:p w:rsidR="009B6C7E" w:rsidRPr="009334EE" w:rsidRDefault="009B6C7E" w:rsidP="005520CE">
      <w:pPr>
        <w:pStyle w:val="aff2"/>
        <w:tabs>
          <w:tab w:val="left" w:pos="540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5ADD" w:rsidRPr="006E624F" w:rsidRDefault="003C5ADD" w:rsidP="00B7157A">
      <w:pPr>
        <w:pStyle w:val="af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E624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Минобрнауки РФ №</w:t>
      </w:r>
      <w:r w:rsidR="00E5148E">
        <w:rPr>
          <w:rFonts w:ascii="Times New Roman" w:hAnsi="Times New Roman"/>
          <w:sz w:val="28"/>
          <w:szCs w:val="28"/>
          <w:lang w:val="en-US"/>
        </w:rPr>
        <w:t> </w:t>
      </w:r>
      <w:r w:rsidRPr="006E624F">
        <w:rPr>
          <w:rFonts w:ascii="Times New Roman" w:hAnsi="Times New Roman"/>
          <w:sz w:val="28"/>
          <w:szCs w:val="28"/>
        </w:rPr>
        <w:t>1897 от</w:t>
      </w:r>
      <w:r w:rsidR="00E5148E">
        <w:rPr>
          <w:rFonts w:ascii="Times New Roman" w:hAnsi="Times New Roman"/>
          <w:sz w:val="28"/>
          <w:szCs w:val="28"/>
          <w:lang w:val="en-US"/>
        </w:rPr>
        <w:t> </w:t>
      </w:r>
      <w:r w:rsidRPr="006E624F">
        <w:rPr>
          <w:rFonts w:ascii="Times New Roman" w:hAnsi="Times New Roman"/>
          <w:sz w:val="28"/>
          <w:szCs w:val="28"/>
        </w:rPr>
        <w:t>17.12.2010) с изменениями и дополнениями от 29 декабря 2014 г., 31 декабря 2015 г.</w:t>
      </w:r>
      <w:r w:rsidR="00C07D3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07D3B" w:rsidRPr="000866B3">
          <w:rPr>
            <w:rStyle w:val="aff8"/>
            <w:rFonts w:ascii="Times New Roman" w:hAnsi="Times New Roman"/>
            <w:color w:val="0070C0"/>
            <w:sz w:val="28"/>
            <w:szCs w:val="28"/>
          </w:rPr>
          <w:t>http://минобрнауки.рф/543</w:t>
        </w:r>
      </w:hyperlink>
      <w:r w:rsidR="00B7157A">
        <w:rPr>
          <w:rStyle w:val="aff8"/>
          <w:rFonts w:ascii="Times New Roman" w:hAnsi="Times New Roman"/>
          <w:color w:val="0070C0"/>
          <w:sz w:val="28"/>
          <w:szCs w:val="28"/>
        </w:rPr>
        <w:t xml:space="preserve"> .</w:t>
      </w:r>
    </w:p>
    <w:p w:rsidR="003C5ADD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271458091"/>
      <w:bookmarkStart w:id="2" w:name="_Ref271458114"/>
      <w:bookmarkEnd w:id="1"/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Примерная основная образовательная программа основного общего образования: </w:t>
      </w:r>
      <w:r w:rsidRPr="006E62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одобрена 8 апреля 2015. Протокол от №</w:t>
      </w:r>
      <w:r w:rsidR="00E514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E62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1/15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[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Электронный р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е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lastRenderedPageBreak/>
        <w:t>сурс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]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//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Реестр примерных основных общеобразовательных программ.</w:t>
      </w:r>
      <w:r w:rsidR="00584FD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—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sz w:val="28"/>
          <w:szCs w:val="28"/>
        </w:rPr>
        <w:t>URL</w:t>
      </w:r>
      <w:r w:rsidR="0046314D">
        <w:rPr>
          <w:rFonts w:ascii="Times New Roman" w:hAnsi="Times New Roman"/>
          <w:sz w:val="28"/>
          <w:szCs w:val="28"/>
        </w:rPr>
        <w:t xml:space="preserve"> </w:t>
      </w:r>
      <w:r w:rsidRPr="006E624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E624F">
          <w:rPr>
            <w:rStyle w:val="aff8"/>
            <w:rFonts w:ascii="Times New Roman" w:hAnsi="Times New Roman"/>
            <w:sz w:val="28"/>
            <w:szCs w:val="28"/>
          </w:rPr>
          <w:t>http://fgosreestr.ru/wp-content/uploads/2015/06/primernaja-osnovnaja-obrazovatelnaja-programma-osnovogo-obshchego-obrazovanija.pdf</w:t>
        </w:r>
      </w:hyperlink>
      <w:r w:rsidRPr="006E624F">
        <w:rPr>
          <w:rFonts w:ascii="Times New Roman" w:hAnsi="Times New Roman"/>
          <w:sz w:val="28"/>
          <w:szCs w:val="28"/>
        </w:rPr>
        <w:t xml:space="preserve"> (дата обращ</w:t>
      </w:r>
      <w:r w:rsidRPr="006E624F">
        <w:rPr>
          <w:rFonts w:ascii="Times New Roman" w:hAnsi="Times New Roman"/>
          <w:sz w:val="28"/>
          <w:szCs w:val="28"/>
        </w:rPr>
        <w:t>е</w:t>
      </w:r>
      <w:r w:rsidRPr="006E624F">
        <w:rPr>
          <w:rFonts w:ascii="Times New Roman" w:hAnsi="Times New Roman"/>
          <w:sz w:val="28"/>
          <w:szCs w:val="28"/>
        </w:rPr>
        <w:t xml:space="preserve">ния: </w:t>
      </w:r>
      <w:r>
        <w:rPr>
          <w:rFonts w:ascii="Times New Roman" w:hAnsi="Times New Roman"/>
          <w:sz w:val="28"/>
          <w:szCs w:val="28"/>
        </w:rPr>
        <w:t>1</w:t>
      </w:r>
      <w:r w:rsidRPr="006E624F">
        <w:rPr>
          <w:rFonts w:ascii="Times New Roman" w:hAnsi="Times New Roman"/>
          <w:sz w:val="28"/>
          <w:szCs w:val="28"/>
        </w:rPr>
        <w:t>5.06.2017).</w:t>
      </w:r>
    </w:p>
    <w:p w:rsidR="003C5ADD" w:rsidRPr="00BF1C3E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Примерная основная образовательная программа среднего общего образования</w:t>
      </w:r>
      <w:r w:rsidR="009154E0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: </w:t>
      </w:r>
      <w:r w:rsidRPr="006E62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одобрена 28 июня 2016. Протокол от №2/16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[Электронный р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е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сурс]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//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Реестр примерных основных общеобразовательных программ.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—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sz w:val="28"/>
          <w:szCs w:val="28"/>
        </w:rPr>
        <w:t xml:space="preserve">URL: </w:t>
      </w:r>
      <w:hyperlink r:id="rId11" w:history="1">
        <w:r w:rsidRPr="006E624F">
          <w:rPr>
            <w:rStyle w:val="aff8"/>
            <w:rFonts w:ascii="Times New Roman" w:hAnsi="Times New Roman"/>
            <w:bCs/>
            <w:spacing w:val="3"/>
            <w:kern w:val="36"/>
            <w:sz w:val="28"/>
            <w:szCs w:val="28"/>
          </w:rPr>
          <w:t>http://fgosreestr.ru/wp-content/uploads/2015/07/Primernaya-osnovnaya-obrazovatelnaya-programma-srednego-obshhego-obrazovaniya.pdf</w:t>
        </w:r>
      </w:hyperlink>
      <w:r w:rsidR="00E5148E" w:rsidRPr="00E5148E">
        <w:rPr>
          <w:rStyle w:val="aff8"/>
          <w:rFonts w:ascii="Times New Roman" w:hAnsi="Times New Roman"/>
          <w:bCs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sz w:val="28"/>
          <w:szCs w:val="28"/>
        </w:rPr>
        <w:t>(дата обращ</w:t>
      </w:r>
      <w:r w:rsidRPr="006E624F">
        <w:rPr>
          <w:rFonts w:ascii="Times New Roman" w:hAnsi="Times New Roman"/>
          <w:sz w:val="28"/>
          <w:szCs w:val="28"/>
        </w:rPr>
        <w:t>е</w:t>
      </w:r>
      <w:r w:rsidRPr="006E624F">
        <w:rPr>
          <w:rFonts w:ascii="Times New Roman" w:hAnsi="Times New Roman"/>
          <w:sz w:val="28"/>
          <w:szCs w:val="28"/>
        </w:rPr>
        <w:t xml:space="preserve">ния: </w:t>
      </w:r>
      <w:r>
        <w:rPr>
          <w:rFonts w:ascii="Times New Roman" w:hAnsi="Times New Roman"/>
          <w:sz w:val="28"/>
          <w:szCs w:val="28"/>
        </w:rPr>
        <w:t>1</w:t>
      </w:r>
      <w:r w:rsidRPr="006E624F">
        <w:rPr>
          <w:rFonts w:ascii="Times New Roman" w:hAnsi="Times New Roman"/>
          <w:sz w:val="28"/>
          <w:szCs w:val="28"/>
        </w:rPr>
        <w:t>5.06.2017).</w:t>
      </w:r>
    </w:p>
    <w:p w:rsidR="003C5ADD" w:rsidRDefault="00302F95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 506 от 7 июня 2017 г.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</w:t>
      </w:r>
      <w:r w:rsidR="004631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1089»</w:t>
      </w:r>
      <w:r w:rsidR="004454B7">
        <w:rPr>
          <w:rFonts w:ascii="Times New Roman" w:hAnsi="Times New Roman"/>
          <w:sz w:val="28"/>
          <w:szCs w:val="28"/>
        </w:rPr>
        <w:t>.</w:t>
      </w:r>
    </w:p>
    <w:p w:rsidR="005E2DD9" w:rsidRPr="00AB4B21" w:rsidRDefault="005E2DD9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aff8"/>
          <w:rFonts w:ascii="Times New Roman" w:hAnsi="Times New Roman"/>
          <w:color w:val="auto"/>
          <w:sz w:val="28"/>
          <w:szCs w:val="28"/>
          <w:u w:val="none"/>
        </w:rPr>
      </w:pPr>
      <w:r w:rsidRPr="006539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 w:rsidRPr="006539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65394A">
        <w:rPr>
          <w:rFonts w:ascii="Times New Roman" w:hAnsi="Times New Roman"/>
          <w:sz w:val="28"/>
          <w:szCs w:val="28"/>
        </w:rPr>
        <w:t xml:space="preserve">253 от 31 марта 2014 г. «Об утверждении </w:t>
      </w:r>
      <w:r>
        <w:rPr>
          <w:rFonts w:ascii="Times New Roman" w:hAnsi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го, среднего общего образования</w:t>
      </w:r>
      <w:r w:rsidRPr="006539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sz w:val="28"/>
          <w:szCs w:val="28"/>
        </w:rPr>
        <w:t>[Электронный ресурс]</w:t>
      </w:r>
      <w:r w:rsidR="009154E0">
        <w:rPr>
          <w:rFonts w:ascii="Times New Roman" w:hAnsi="Times New Roman"/>
          <w:bCs/>
          <w:sz w:val="28"/>
          <w:szCs w:val="28"/>
        </w:rPr>
        <w:t xml:space="preserve"> —</w:t>
      </w:r>
      <w:r w:rsidR="0046314D" w:rsidRPr="0046314D">
        <w:rPr>
          <w:rFonts w:ascii="Times New Roman" w:hAnsi="Times New Roman"/>
          <w:bCs/>
          <w:sz w:val="28"/>
          <w:szCs w:val="28"/>
        </w:rPr>
        <w:t xml:space="preserve"> URL</w:t>
      </w:r>
      <w:r w:rsidR="0046314D">
        <w:rPr>
          <w:rFonts w:ascii="Times New Roman" w:hAnsi="Times New Roman"/>
          <w:bCs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sz w:val="28"/>
          <w:szCs w:val="28"/>
        </w:rPr>
        <w:t>:</w:t>
      </w:r>
      <w:r w:rsidR="0046314D">
        <w:rPr>
          <w:rFonts w:ascii="Times New Roman" w:hAnsi="Times New Roman"/>
          <w:bCs/>
          <w:sz w:val="28"/>
          <w:szCs w:val="28"/>
        </w:rPr>
        <w:t xml:space="preserve"> </w:t>
      </w:r>
      <w:hyperlink r:id="rId12" w:history="1">
        <w:r w:rsidRPr="00014C6C">
          <w:rPr>
            <w:rStyle w:val="aff8"/>
            <w:rFonts w:ascii="Times New Roman" w:hAnsi="Times New Roman"/>
            <w:sz w:val="28"/>
            <w:szCs w:val="28"/>
          </w:rPr>
          <w:t>http://xn--80abucjiibhv9a.xn--p1ai/%D0%BD%D0%BE%D0%B2%D0%BE%D1%81%D1%82%D0%B8/4136/%D1%84%D0%B0%D0%B9%D0%BB/3091/253_31.03.2014.pdf</w:t>
        </w:r>
      </w:hyperlink>
      <w:r w:rsidR="0046314D">
        <w:rPr>
          <w:rStyle w:val="aff8"/>
          <w:rFonts w:ascii="Times New Roman" w:hAnsi="Times New Roman"/>
          <w:sz w:val="28"/>
          <w:szCs w:val="28"/>
        </w:rPr>
        <w:t xml:space="preserve"> .</w:t>
      </w:r>
    </w:p>
    <w:p w:rsidR="00AB4B21" w:rsidRPr="006E624F" w:rsidRDefault="00AB4B21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№ 08</w:t>
      </w:r>
      <w:r>
        <w:rPr>
          <w:rFonts w:ascii="Times New Roman" w:hAnsi="Times New Roman"/>
          <w:sz w:val="28"/>
          <w:szCs w:val="28"/>
        </w:rPr>
        <w:noBreakHyphen/>
        <w:t>548 от 29 апреля 2014 г. «О федеральном перечне учебников»</w:t>
      </w:r>
      <w:r w:rsidR="0046314D">
        <w:rPr>
          <w:rFonts w:ascii="Times New Roman" w:hAnsi="Times New Roman"/>
          <w:sz w:val="28"/>
          <w:szCs w:val="28"/>
        </w:rPr>
        <w:t>.</w:t>
      </w:r>
    </w:p>
    <w:p w:rsidR="003C5ADD" w:rsidRPr="006E624F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24F">
        <w:rPr>
          <w:rFonts w:ascii="Times New Roman" w:hAnsi="Times New Roman"/>
          <w:sz w:val="28"/>
          <w:szCs w:val="28"/>
        </w:rPr>
        <w:t>Письмо Департамента об</w:t>
      </w:r>
      <w:r w:rsidR="0046314D">
        <w:rPr>
          <w:rFonts w:ascii="Times New Roman" w:hAnsi="Times New Roman"/>
          <w:sz w:val="28"/>
          <w:szCs w:val="28"/>
        </w:rPr>
        <w:t>разования Ярославской области № </w:t>
      </w:r>
      <w:r w:rsidRPr="006E624F">
        <w:rPr>
          <w:rFonts w:ascii="Times New Roman" w:hAnsi="Times New Roman"/>
          <w:sz w:val="28"/>
          <w:szCs w:val="28"/>
        </w:rPr>
        <w:t>1172/01-10 от 14.05.2014г. «Об использовании учебников».</w:t>
      </w:r>
    </w:p>
    <w:p w:rsidR="003C5ADD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24F">
        <w:rPr>
          <w:rFonts w:ascii="Times New Roman" w:hAnsi="Times New Roman"/>
          <w:sz w:val="28"/>
          <w:szCs w:val="28"/>
        </w:rPr>
        <w:t>Письмо Департамента об</w:t>
      </w:r>
      <w:r w:rsidR="0046314D">
        <w:rPr>
          <w:rFonts w:ascii="Times New Roman" w:hAnsi="Times New Roman"/>
          <w:sz w:val="28"/>
          <w:szCs w:val="28"/>
        </w:rPr>
        <w:t>разования Ярославской области № </w:t>
      </w:r>
      <w:r w:rsidRPr="006E624F">
        <w:rPr>
          <w:rFonts w:ascii="Times New Roman" w:hAnsi="Times New Roman"/>
          <w:sz w:val="28"/>
          <w:szCs w:val="28"/>
        </w:rPr>
        <w:t>24-3707_16 от 02.08.2016г. «</w:t>
      </w:r>
      <w:r w:rsidRPr="006E624F">
        <w:rPr>
          <w:rFonts w:ascii="Times New Roman" w:hAnsi="Times New Roman"/>
          <w:sz w:val="28"/>
          <w:szCs w:val="28"/>
        </w:rPr>
        <w:fldChar w:fldCharType="begin" w:fldLock="1"/>
      </w:r>
      <w:r w:rsidRPr="006E624F">
        <w:rPr>
          <w:rFonts w:ascii="Times New Roman" w:hAnsi="Times New Roman"/>
          <w:sz w:val="28"/>
          <w:szCs w:val="28"/>
        </w:rPr>
        <w:instrText>DOCPROPERTY "Заголовок"</w:instrText>
      </w:r>
      <w:r w:rsidRPr="006E624F">
        <w:rPr>
          <w:rFonts w:ascii="Times New Roman" w:hAnsi="Times New Roman"/>
          <w:sz w:val="28"/>
          <w:szCs w:val="28"/>
        </w:rPr>
        <w:fldChar w:fldCharType="separate"/>
      </w:r>
      <w:r w:rsidRPr="006E624F">
        <w:rPr>
          <w:rFonts w:ascii="Times New Roman" w:hAnsi="Times New Roman"/>
          <w:sz w:val="28"/>
          <w:szCs w:val="28"/>
        </w:rPr>
        <w:t>Об образовательной деятельности в 2016-2017 уче</w:t>
      </w:r>
      <w:r w:rsidRPr="006E624F">
        <w:rPr>
          <w:rFonts w:ascii="Times New Roman" w:hAnsi="Times New Roman"/>
          <w:sz w:val="28"/>
          <w:szCs w:val="28"/>
        </w:rPr>
        <w:t>б</w:t>
      </w:r>
      <w:r w:rsidRPr="006E624F">
        <w:rPr>
          <w:rFonts w:ascii="Times New Roman" w:hAnsi="Times New Roman"/>
          <w:sz w:val="28"/>
          <w:szCs w:val="28"/>
        </w:rPr>
        <w:t>ном году</w:t>
      </w:r>
      <w:r w:rsidRPr="006E624F">
        <w:rPr>
          <w:rFonts w:ascii="Times New Roman" w:hAnsi="Times New Roman"/>
          <w:sz w:val="28"/>
          <w:szCs w:val="28"/>
        </w:rPr>
        <w:fldChar w:fldCharType="end"/>
      </w:r>
      <w:r w:rsidRPr="006E624F">
        <w:rPr>
          <w:rFonts w:ascii="Times New Roman" w:hAnsi="Times New Roman"/>
          <w:sz w:val="28"/>
          <w:szCs w:val="28"/>
        </w:rPr>
        <w:t>».</w:t>
      </w:r>
    </w:p>
    <w:p w:rsidR="00B77D09" w:rsidRPr="006E624F" w:rsidRDefault="00B77D09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перечень учебников. </w:t>
      </w:r>
      <w:r w:rsidR="0046314D" w:rsidRPr="0046314D">
        <w:rPr>
          <w:rFonts w:ascii="Times New Roman" w:hAnsi="Times New Roman"/>
          <w:sz w:val="28"/>
          <w:szCs w:val="28"/>
        </w:rPr>
        <w:t>[</w:t>
      </w:r>
      <w:r w:rsidR="0046314D" w:rsidRPr="007B4796">
        <w:rPr>
          <w:rFonts w:ascii="Times New Roman" w:hAnsi="Times New Roman"/>
          <w:sz w:val="28"/>
          <w:szCs w:val="28"/>
        </w:rPr>
        <w:t>С</w:t>
      </w:r>
      <w:r w:rsidRPr="007B4796">
        <w:rPr>
          <w:rFonts w:ascii="Times New Roman" w:hAnsi="Times New Roman"/>
          <w:sz w:val="28"/>
          <w:szCs w:val="28"/>
        </w:rPr>
        <w:t>айт</w:t>
      </w:r>
      <w:r w:rsidR="0046314D" w:rsidRPr="0046314D">
        <w:rPr>
          <w:rFonts w:ascii="Times New Roman" w:hAnsi="Times New Roman"/>
          <w:sz w:val="28"/>
          <w:szCs w:val="28"/>
        </w:rPr>
        <w:t>]</w:t>
      </w:r>
      <w:r w:rsidR="0046314D">
        <w:rPr>
          <w:rFonts w:ascii="Times New Roman" w:hAnsi="Times New Roman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sz w:val="28"/>
          <w:szCs w:val="28"/>
        </w:rPr>
        <w:t xml:space="preserve">— </w:t>
      </w:r>
      <w:r w:rsidR="0046314D" w:rsidRPr="0046314D">
        <w:rPr>
          <w:rFonts w:ascii="Times New Roman" w:hAnsi="Times New Roman"/>
          <w:bCs/>
          <w:sz w:val="28"/>
          <w:szCs w:val="28"/>
        </w:rPr>
        <w:t>URL :</w:t>
      </w:r>
      <w:r w:rsidRPr="007B479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http</w:t>
        </w:r>
        <w:r w:rsidRPr="007B4796">
          <w:rPr>
            <w:rStyle w:val="aff8"/>
            <w:rFonts w:ascii="Times New Roman" w:hAnsi="Times New Roman"/>
            <w:sz w:val="28"/>
            <w:szCs w:val="28"/>
          </w:rPr>
          <w:t>://</w:t>
        </w:r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fpu</w:t>
        </w:r>
        <w:r w:rsidRPr="007B4796">
          <w:rPr>
            <w:rStyle w:val="aff8"/>
            <w:rFonts w:ascii="Times New Roman" w:hAnsi="Times New Roman"/>
            <w:sz w:val="28"/>
            <w:szCs w:val="28"/>
          </w:rPr>
          <w:t>.</w:t>
        </w:r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edu</w:t>
        </w:r>
        <w:r w:rsidRPr="007B4796">
          <w:rPr>
            <w:rStyle w:val="aff8"/>
            <w:rFonts w:ascii="Times New Roman" w:hAnsi="Times New Roman"/>
            <w:sz w:val="28"/>
            <w:szCs w:val="28"/>
          </w:rPr>
          <w:t>.</w:t>
        </w:r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ru</w:t>
        </w:r>
        <w:r w:rsidRPr="007B4796">
          <w:rPr>
            <w:rStyle w:val="aff8"/>
            <w:rFonts w:ascii="Times New Roman" w:hAnsi="Times New Roman"/>
            <w:sz w:val="28"/>
            <w:szCs w:val="28"/>
          </w:rPr>
          <w:t>/</w:t>
        </w:r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fpu</w:t>
        </w:r>
      </w:hyperlink>
      <w:hyperlink r:id="rId14" w:history="1">
        <w:r w:rsidRPr="007B4796">
          <w:rPr>
            <w:rStyle w:val="af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bookmarkEnd w:id="2"/>
    <w:p w:rsidR="003C5ADD" w:rsidRPr="006E624F" w:rsidRDefault="003C5ADD" w:rsidP="00B7157A">
      <w:pPr>
        <w:numPr>
          <w:ilvl w:val="0"/>
          <w:numId w:val="4"/>
        </w:numPr>
        <w:tabs>
          <w:tab w:val="left" w:pos="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E624F">
        <w:rPr>
          <w:rFonts w:ascii="Times New Roman" w:hAnsi="Times New Roman"/>
          <w:color w:val="00000A"/>
          <w:sz w:val="28"/>
          <w:szCs w:val="28"/>
        </w:rPr>
        <w:t>Перечень знаний и умений, необходимых для успешного прохождения государственной итоговой аттестации в форме ОГЭ и ЕГЭ, представлен в соо</w:t>
      </w:r>
      <w:r w:rsidRPr="006E624F">
        <w:rPr>
          <w:rFonts w:ascii="Times New Roman" w:hAnsi="Times New Roman"/>
          <w:color w:val="00000A"/>
          <w:sz w:val="28"/>
          <w:szCs w:val="28"/>
        </w:rPr>
        <w:t>т</w:t>
      </w:r>
      <w:r w:rsidRPr="006E624F">
        <w:rPr>
          <w:rFonts w:ascii="Times New Roman" w:hAnsi="Times New Roman"/>
          <w:color w:val="00000A"/>
          <w:sz w:val="28"/>
          <w:szCs w:val="28"/>
        </w:rPr>
        <w:t>ветствующих кодификаторах</w:t>
      </w:r>
      <w:r w:rsidR="0046314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color w:val="00000A"/>
          <w:sz w:val="28"/>
          <w:szCs w:val="28"/>
        </w:rPr>
        <w:t xml:space="preserve">[Электронный ресурс] </w:t>
      </w:r>
      <w:r w:rsidR="0046314D">
        <w:rPr>
          <w:rFonts w:ascii="Times New Roman" w:hAnsi="Times New Roman"/>
          <w:bCs/>
          <w:color w:val="00000A"/>
          <w:sz w:val="28"/>
          <w:szCs w:val="28"/>
        </w:rPr>
        <w:t xml:space="preserve">— </w:t>
      </w:r>
      <w:r w:rsidR="0046314D" w:rsidRPr="0046314D">
        <w:rPr>
          <w:rFonts w:ascii="Times New Roman" w:hAnsi="Times New Roman"/>
          <w:bCs/>
          <w:color w:val="00000A"/>
          <w:sz w:val="28"/>
          <w:szCs w:val="28"/>
        </w:rPr>
        <w:t xml:space="preserve">URL </w:t>
      </w:r>
      <w:r w:rsidRPr="006E624F">
        <w:rPr>
          <w:rFonts w:ascii="Times New Roman" w:hAnsi="Times New Roman"/>
          <w:color w:val="00000A"/>
          <w:sz w:val="28"/>
          <w:szCs w:val="28"/>
        </w:rPr>
        <w:t>:</w:t>
      </w:r>
    </w:p>
    <w:p w:rsidR="0046314D" w:rsidRDefault="00357C8F" w:rsidP="0046314D">
      <w:pPr>
        <w:pStyle w:val="aff2"/>
        <w:tabs>
          <w:tab w:val="left" w:pos="0"/>
          <w:tab w:val="left" w:pos="108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hyperlink r:id="rId15">
        <w:r w:rsidR="003C5ADD" w:rsidRPr="006E624F">
          <w:rPr>
            <w:rStyle w:val="-"/>
            <w:rFonts w:ascii="Times New Roman" w:hAnsi="Times New Roman"/>
            <w:sz w:val="28"/>
            <w:szCs w:val="28"/>
          </w:rPr>
          <w:t>http://www.fipi.ru/oge-i-gve-9/demoversii-specifikacii-kodifikatory</w:t>
        </w:r>
      </w:hyperlink>
      <w:r w:rsidR="0046314D">
        <w:rPr>
          <w:rFonts w:ascii="Times New Roman" w:hAnsi="Times New Roman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sz w:val="28"/>
          <w:szCs w:val="28"/>
        </w:rPr>
        <w:t>—</w:t>
      </w:r>
      <w:r w:rsidR="003C5ADD" w:rsidRPr="006E624F">
        <w:rPr>
          <w:rFonts w:ascii="Times New Roman" w:hAnsi="Times New Roman"/>
          <w:sz w:val="28"/>
          <w:szCs w:val="28"/>
        </w:rPr>
        <w:t xml:space="preserve"> ОГЭ</w:t>
      </w:r>
      <w:r w:rsidR="0046314D">
        <w:rPr>
          <w:rFonts w:ascii="Times New Roman" w:hAnsi="Times New Roman"/>
          <w:sz w:val="28"/>
          <w:szCs w:val="28"/>
        </w:rPr>
        <w:t xml:space="preserve">; </w:t>
      </w:r>
      <w:hyperlink r:id="rId16" w:history="1">
        <w:r w:rsidR="003C5ADD" w:rsidRPr="00463836">
          <w:rPr>
            <w:rStyle w:val="aff8"/>
            <w:rFonts w:ascii="Times New Roman" w:hAnsi="Times New Roman"/>
            <w:sz w:val="28"/>
            <w:szCs w:val="28"/>
          </w:rPr>
          <w:t>http://www.fipi.ru/ege-i-gve-11/demoversii-specifikacii-kodifikatory</w:t>
        </w:r>
      </w:hyperlink>
      <w:r w:rsidR="0046314D" w:rsidRPr="0046314D">
        <w:rPr>
          <w:rFonts w:ascii="Times New Roman" w:hAnsi="Times New Roman"/>
          <w:sz w:val="28"/>
          <w:szCs w:val="28"/>
        </w:rPr>
        <w:t xml:space="preserve"> —</w:t>
      </w:r>
      <w:r w:rsidR="0046314D">
        <w:rPr>
          <w:rFonts w:ascii="Times New Roman" w:hAnsi="Times New Roman"/>
          <w:sz w:val="28"/>
          <w:szCs w:val="28"/>
        </w:rPr>
        <w:t xml:space="preserve"> ЕГЭ; </w:t>
      </w:r>
      <w:hyperlink r:id="rId17">
        <w:r w:rsidR="003C5ADD" w:rsidRPr="006E624F">
          <w:rPr>
            <w:rStyle w:val="-"/>
            <w:rFonts w:ascii="Times New Roman" w:hAnsi="Times New Roman"/>
            <w:sz w:val="28"/>
            <w:szCs w:val="28"/>
          </w:rPr>
          <w:t>http://www.fipi.ru/vpr</w:t>
        </w:r>
      </w:hyperlink>
      <w:r w:rsidR="0046314D" w:rsidRPr="0046314D">
        <w:rPr>
          <w:rFonts w:ascii="Times New Roman" w:hAnsi="Times New Roman"/>
          <w:color w:val="00000A"/>
          <w:sz w:val="28"/>
          <w:szCs w:val="28"/>
        </w:rPr>
        <w:t xml:space="preserve"> —</w:t>
      </w:r>
      <w:r w:rsidR="003C5ADD" w:rsidRPr="006E624F">
        <w:rPr>
          <w:rFonts w:ascii="Times New Roman" w:hAnsi="Times New Roman"/>
          <w:color w:val="00000A"/>
          <w:sz w:val="28"/>
          <w:szCs w:val="28"/>
        </w:rPr>
        <w:t xml:space="preserve"> выпускные проверочные работы</w:t>
      </w:r>
      <w:r w:rsidR="0046314D">
        <w:rPr>
          <w:rFonts w:ascii="Times New Roman" w:hAnsi="Times New Roman"/>
          <w:color w:val="00000A"/>
          <w:sz w:val="28"/>
          <w:szCs w:val="28"/>
        </w:rPr>
        <w:t>;</w:t>
      </w:r>
    </w:p>
    <w:p w:rsidR="0046314D" w:rsidRDefault="00357C8F" w:rsidP="0046314D">
      <w:pPr>
        <w:pStyle w:val="aff2"/>
        <w:tabs>
          <w:tab w:val="left" w:pos="0"/>
          <w:tab w:val="left" w:pos="1080"/>
          <w:tab w:val="left" w:pos="1134"/>
        </w:tabs>
        <w:spacing w:after="0" w:line="240" w:lineRule="auto"/>
        <w:ind w:left="0"/>
        <w:jc w:val="both"/>
        <w:rPr>
          <w:rStyle w:val="-"/>
          <w:rFonts w:ascii="Times New Roman" w:hAnsi="Times New Roman"/>
          <w:sz w:val="28"/>
          <w:szCs w:val="28"/>
        </w:rPr>
      </w:pPr>
      <w:hyperlink r:id="rId18" w:history="1">
        <w:r w:rsidR="0046314D" w:rsidRPr="0046314D">
          <w:rPr>
            <w:rStyle w:val="aff8"/>
            <w:rFonts w:ascii="Times New Roman" w:hAnsi="Times New Roman"/>
            <w:sz w:val="28"/>
            <w:szCs w:val="28"/>
          </w:rPr>
          <w:t>http://www.fipi.ru/oge-i-gve-9/gve-9 — материалы ГВЭ-9</w:t>
        </w:r>
      </w:hyperlink>
      <w:r w:rsidR="0046314D">
        <w:rPr>
          <w:rStyle w:val="-"/>
          <w:rFonts w:ascii="Times New Roman" w:hAnsi="Times New Roman"/>
          <w:sz w:val="28"/>
          <w:szCs w:val="28"/>
        </w:rPr>
        <w:t>;</w:t>
      </w:r>
    </w:p>
    <w:p w:rsidR="003C5ADD" w:rsidRPr="006E624F" w:rsidRDefault="00357C8F" w:rsidP="0046314D">
      <w:pPr>
        <w:pStyle w:val="aff2"/>
        <w:tabs>
          <w:tab w:val="left" w:pos="0"/>
          <w:tab w:val="left" w:pos="108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9">
        <w:r w:rsidR="003C5ADD" w:rsidRPr="006E624F">
          <w:rPr>
            <w:rStyle w:val="-"/>
            <w:rFonts w:ascii="Times New Roman" w:hAnsi="Times New Roman"/>
            <w:sz w:val="28"/>
            <w:szCs w:val="28"/>
          </w:rPr>
          <w:t>http://www.fipi.ru/ege-i-gve-11/gve-11</w:t>
        </w:r>
      </w:hyperlink>
      <w:r w:rsidR="0046314D">
        <w:rPr>
          <w:rFonts w:ascii="Times New Roman" w:hAnsi="Times New Roman"/>
          <w:color w:val="00000A"/>
          <w:sz w:val="28"/>
          <w:szCs w:val="28"/>
        </w:rPr>
        <w:t xml:space="preserve"> —</w:t>
      </w:r>
      <w:r w:rsidR="003C5ADD" w:rsidRPr="006E624F">
        <w:rPr>
          <w:rFonts w:ascii="Times New Roman" w:hAnsi="Times New Roman"/>
          <w:color w:val="00000A"/>
          <w:sz w:val="28"/>
          <w:szCs w:val="28"/>
        </w:rPr>
        <w:t xml:space="preserve"> материалы ГВЭ-11</w:t>
      </w:r>
      <w:r w:rsidR="0046314D">
        <w:rPr>
          <w:rFonts w:ascii="Times New Roman" w:hAnsi="Times New Roman"/>
          <w:color w:val="00000A"/>
          <w:sz w:val="28"/>
          <w:szCs w:val="28"/>
        </w:rPr>
        <w:t>.</w:t>
      </w:r>
    </w:p>
    <w:p w:rsidR="003C5ADD" w:rsidRPr="00C35AF3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AF3">
        <w:rPr>
          <w:rFonts w:ascii="Times New Roman" w:hAnsi="Times New Roman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2016 года по химии</w:t>
      </w:r>
      <w:r w:rsidR="00C35AF3" w:rsidRPr="00C35AF3">
        <w:rPr>
          <w:rFonts w:ascii="Times New Roman" w:hAnsi="Times New Roman"/>
          <w:sz w:val="28"/>
          <w:szCs w:val="28"/>
        </w:rPr>
        <w:t xml:space="preserve"> </w:t>
      </w:r>
      <w:r w:rsidR="0046314D" w:rsidRPr="00C35AF3">
        <w:rPr>
          <w:rFonts w:ascii="Times New Roman" w:hAnsi="Times New Roman"/>
          <w:bCs/>
          <w:sz w:val="28"/>
          <w:szCs w:val="28"/>
        </w:rPr>
        <w:t xml:space="preserve">[Электронный ресурс] — URL </w:t>
      </w:r>
      <w:r w:rsidR="0046314D" w:rsidRPr="00C35AF3">
        <w:rPr>
          <w:rFonts w:ascii="Times New Roman" w:hAnsi="Times New Roman"/>
          <w:sz w:val="28"/>
          <w:szCs w:val="28"/>
        </w:rPr>
        <w:t>:</w:t>
      </w:r>
      <w:r w:rsidR="00C35AF3">
        <w:rPr>
          <w:rFonts w:ascii="Times New Roman" w:hAnsi="Times New Roman"/>
          <w:sz w:val="28"/>
          <w:szCs w:val="28"/>
        </w:rPr>
        <w:t xml:space="preserve"> </w:t>
      </w:r>
      <w:hyperlink r:id="rId20">
        <w:r w:rsidRPr="00C35AF3">
          <w:rPr>
            <w:rStyle w:val="-"/>
            <w:rFonts w:ascii="Times New Roman" w:hAnsi="Times New Roman"/>
            <w:sz w:val="28"/>
            <w:szCs w:val="28"/>
          </w:rPr>
          <w:t>http://www.fipi.ru/ege-i-gve-11/analiticheskie-i-metodicheskie-materialy</w:t>
        </w:r>
      </w:hyperlink>
      <w:r w:rsidR="00C35AF3">
        <w:rPr>
          <w:rStyle w:val="-"/>
          <w:rFonts w:ascii="Times New Roman" w:hAnsi="Times New Roman"/>
          <w:sz w:val="28"/>
          <w:szCs w:val="28"/>
        </w:rPr>
        <w:t>.</w:t>
      </w:r>
    </w:p>
    <w:p w:rsidR="003C5ADD" w:rsidRPr="00C35AF3" w:rsidRDefault="003C5ADD" w:rsidP="00B7157A">
      <w:pPr>
        <w:pStyle w:val="af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top"/>
        <w:outlineLvl w:val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E624F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Письмо Министерства образования и науки Российской Федерации от 12 мая 2011 г. № 03-296 </w:t>
      </w:r>
      <w:r w:rsidRPr="00C35AF3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C35AF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Об организации внеурочной деятельности при введении Федерального образовательного стандарта общего образования</w:t>
      </w:r>
      <w:r w:rsidRPr="00C35AF3">
        <w:rPr>
          <w:rFonts w:ascii="Times New Roman" w:hAnsi="Times New Roman"/>
          <w:color w:val="000000"/>
          <w:spacing w:val="3"/>
          <w:sz w:val="28"/>
          <w:szCs w:val="28"/>
        </w:rPr>
        <w:t>».</w:t>
      </w:r>
    </w:p>
    <w:p w:rsidR="003C5ADD" w:rsidRPr="006E624F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E624F">
        <w:rPr>
          <w:rFonts w:ascii="Times New Roman" w:hAnsi="Times New Roman"/>
          <w:bCs/>
          <w:sz w:val="28"/>
          <w:szCs w:val="28"/>
        </w:rPr>
        <w:t>Проект научно-обоснованной концепции модернизации содержания и технологий преподавания предметной области «Естест</w:t>
      </w:r>
      <w:r w:rsidR="00C35AF3">
        <w:rPr>
          <w:rFonts w:ascii="Times New Roman" w:hAnsi="Times New Roman"/>
          <w:bCs/>
          <w:sz w:val="28"/>
          <w:szCs w:val="28"/>
        </w:rPr>
        <w:t>веннонаучные предметы. Химия»</w:t>
      </w:r>
      <w:r w:rsidR="00C35AF3" w:rsidRPr="00C35AF3">
        <w:rPr>
          <w:rFonts w:ascii="Times New Roman" w:hAnsi="Times New Roman"/>
          <w:bCs/>
          <w:sz w:val="28"/>
          <w:szCs w:val="28"/>
        </w:rPr>
        <w:t xml:space="preserve"> [Электронный ресурс]</w:t>
      </w:r>
      <w:r w:rsidR="00C35AF3">
        <w:rPr>
          <w:rFonts w:ascii="Times New Roman" w:hAnsi="Times New Roman"/>
          <w:bCs/>
          <w:sz w:val="28"/>
          <w:szCs w:val="28"/>
        </w:rPr>
        <w:t>. —</w:t>
      </w:r>
      <w:r w:rsidRPr="006E624F">
        <w:rPr>
          <w:rFonts w:ascii="Times New Roman" w:hAnsi="Times New Roman"/>
          <w:bCs/>
          <w:sz w:val="28"/>
          <w:szCs w:val="28"/>
        </w:rPr>
        <w:t xml:space="preserve"> Режим доступа: </w:t>
      </w:r>
      <w:hyperlink r:id="rId21" w:history="1">
        <w:r w:rsidRPr="006E624F">
          <w:rPr>
            <w:rStyle w:val="aff8"/>
            <w:rFonts w:ascii="Times New Roman" w:hAnsi="Times New Roman"/>
            <w:bCs/>
            <w:sz w:val="28"/>
            <w:szCs w:val="28"/>
          </w:rPr>
          <w:t>http://www.predmetconcept.ru/subject-form/himija</w:t>
        </w:r>
      </w:hyperlink>
      <w:r w:rsidRPr="006E624F">
        <w:rPr>
          <w:rFonts w:ascii="Times New Roman" w:hAnsi="Times New Roman"/>
          <w:bCs/>
          <w:sz w:val="28"/>
          <w:szCs w:val="28"/>
        </w:rPr>
        <w:t xml:space="preserve"> (дата обращения: </w:t>
      </w:r>
      <w:r>
        <w:rPr>
          <w:rFonts w:ascii="Times New Roman" w:hAnsi="Times New Roman"/>
          <w:bCs/>
          <w:sz w:val="28"/>
          <w:szCs w:val="28"/>
        </w:rPr>
        <w:t>15</w:t>
      </w:r>
      <w:r w:rsidRPr="006E624F">
        <w:rPr>
          <w:rFonts w:ascii="Times New Roman" w:hAnsi="Times New Roman"/>
          <w:bCs/>
          <w:sz w:val="28"/>
          <w:szCs w:val="28"/>
        </w:rPr>
        <w:t>.06.2017)</w:t>
      </w:r>
      <w:r w:rsidR="00C35AF3">
        <w:rPr>
          <w:rFonts w:ascii="Times New Roman" w:hAnsi="Times New Roman"/>
          <w:bCs/>
          <w:sz w:val="28"/>
          <w:szCs w:val="28"/>
        </w:rPr>
        <w:t>.</w:t>
      </w:r>
    </w:p>
    <w:p w:rsidR="003C5ADD" w:rsidRPr="0051317D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1317D">
        <w:rPr>
          <w:rFonts w:ascii="Times New Roman" w:hAnsi="Times New Roman"/>
          <w:sz w:val="28"/>
          <w:szCs w:val="28"/>
        </w:rPr>
        <w:t>Каверина</w:t>
      </w:r>
      <w:r w:rsidR="00C35AF3">
        <w:rPr>
          <w:rFonts w:ascii="Times New Roman" w:hAnsi="Times New Roman"/>
          <w:sz w:val="28"/>
          <w:szCs w:val="28"/>
        </w:rPr>
        <w:t>,</w:t>
      </w:r>
      <w:r w:rsidRPr="0051317D">
        <w:rPr>
          <w:rFonts w:ascii="Times New Roman" w:hAnsi="Times New Roman"/>
          <w:sz w:val="28"/>
          <w:szCs w:val="28"/>
        </w:rPr>
        <w:t xml:space="preserve"> А.</w:t>
      </w:r>
      <w:r w:rsidR="00C35AF3">
        <w:rPr>
          <w:rFonts w:ascii="Times New Roman" w:hAnsi="Times New Roman"/>
          <w:sz w:val="28"/>
          <w:szCs w:val="28"/>
        </w:rPr>
        <w:t> </w:t>
      </w:r>
      <w:r w:rsidRPr="0051317D">
        <w:rPr>
          <w:rFonts w:ascii="Times New Roman" w:hAnsi="Times New Roman"/>
          <w:sz w:val="28"/>
          <w:szCs w:val="28"/>
        </w:rPr>
        <w:t>А., Молчанова</w:t>
      </w:r>
      <w:r w:rsidR="00C35AF3">
        <w:rPr>
          <w:rFonts w:ascii="Times New Roman" w:hAnsi="Times New Roman"/>
          <w:sz w:val="28"/>
          <w:szCs w:val="28"/>
        </w:rPr>
        <w:t>,</w:t>
      </w:r>
      <w:r w:rsidRPr="0051317D">
        <w:rPr>
          <w:rFonts w:ascii="Times New Roman" w:hAnsi="Times New Roman"/>
          <w:sz w:val="28"/>
          <w:szCs w:val="28"/>
        </w:rPr>
        <w:t xml:space="preserve"> Г.</w:t>
      </w:r>
      <w:r w:rsidR="00C35AF3">
        <w:rPr>
          <w:rFonts w:ascii="Times New Roman" w:hAnsi="Times New Roman"/>
          <w:sz w:val="28"/>
          <w:szCs w:val="28"/>
        </w:rPr>
        <w:t> </w:t>
      </w:r>
      <w:r w:rsidRPr="0051317D">
        <w:rPr>
          <w:rFonts w:ascii="Times New Roman" w:hAnsi="Times New Roman"/>
          <w:sz w:val="28"/>
          <w:szCs w:val="28"/>
        </w:rPr>
        <w:t>Н., Медведев Ю.</w:t>
      </w:r>
      <w:r w:rsidR="00C35AF3">
        <w:rPr>
          <w:rFonts w:ascii="Times New Roman" w:hAnsi="Times New Roman"/>
          <w:sz w:val="28"/>
          <w:szCs w:val="28"/>
        </w:rPr>
        <w:t> </w:t>
      </w:r>
      <w:r w:rsidRPr="0051317D">
        <w:rPr>
          <w:rFonts w:ascii="Times New Roman" w:hAnsi="Times New Roman"/>
          <w:sz w:val="28"/>
          <w:szCs w:val="28"/>
        </w:rPr>
        <w:t xml:space="preserve">Н. 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ЕГЭ–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2017. Химия. Комплекс материалов для подготовки учащихся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35AF3" w:rsidRP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[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Текст</w:t>
      </w:r>
      <w:r w:rsidR="00C35AF3" w:rsidRP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] 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—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Издательство «Интеллект-Центр», 2017.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—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256 с.</w:t>
      </w:r>
    </w:p>
    <w:p w:rsidR="003C5ADD" w:rsidRPr="001C1B96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1C1B96">
        <w:rPr>
          <w:rFonts w:ascii="Times New Roman" w:hAnsi="Times New Roman"/>
          <w:sz w:val="28"/>
          <w:szCs w:val="28"/>
        </w:rPr>
        <w:t>Каверина</w:t>
      </w:r>
      <w:r w:rsidR="00C35AF3">
        <w:rPr>
          <w:rFonts w:ascii="Times New Roman" w:hAnsi="Times New Roman"/>
          <w:sz w:val="28"/>
          <w:szCs w:val="28"/>
        </w:rPr>
        <w:t>,</w:t>
      </w:r>
      <w:r w:rsidRPr="001C1B96">
        <w:rPr>
          <w:rFonts w:ascii="Times New Roman" w:hAnsi="Times New Roman"/>
          <w:sz w:val="28"/>
          <w:szCs w:val="28"/>
        </w:rPr>
        <w:t xml:space="preserve"> А.</w:t>
      </w:r>
      <w:r w:rsidR="00C35AF3">
        <w:rPr>
          <w:rFonts w:ascii="Times New Roman" w:hAnsi="Times New Roman"/>
          <w:sz w:val="28"/>
          <w:szCs w:val="28"/>
          <w:lang w:val="en-US"/>
        </w:rPr>
        <w:t> </w:t>
      </w:r>
      <w:r w:rsidRPr="001C1B96">
        <w:rPr>
          <w:rFonts w:ascii="Times New Roman" w:hAnsi="Times New Roman"/>
          <w:sz w:val="28"/>
          <w:szCs w:val="28"/>
        </w:rPr>
        <w:t>А., Гончарук</w:t>
      </w:r>
      <w:r w:rsidR="00C35AF3">
        <w:rPr>
          <w:rFonts w:ascii="Times New Roman" w:hAnsi="Times New Roman"/>
          <w:sz w:val="28"/>
          <w:szCs w:val="28"/>
        </w:rPr>
        <w:t>,</w:t>
      </w:r>
      <w:r w:rsidRPr="001C1B96">
        <w:rPr>
          <w:rFonts w:ascii="Times New Roman" w:hAnsi="Times New Roman"/>
          <w:sz w:val="28"/>
          <w:szCs w:val="28"/>
        </w:rPr>
        <w:t xml:space="preserve"> О.</w:t>
      </w:r>
      <w:r w:rsidR="00C35AF3">
        <w:rPr>
          <w:rFonts w:ascii="Times New Roman" w:hAnsi="Times New Roman"/>
          <w:sz w:val="28"/>
          <w:szCs w:val="28"/>
        </w:rPr>
        <w:t> </w:t>
      </w:r>
      <w:r w:rsidRPr="001C1B96">
        <w:rPr>
          <w:rFonts w:ascii="Times New Roman" w:hAnsi="Times New Roman"/>
          <w:sz w:val="28"/>
          <w:szCs w:val="28"/>
        </w:rPr>
        <w:t>Ю., Добротин</w:t>
      </w:r>
      <w:r w:rsidR="00C35AF3">
        <w:rPr>
          <w:rFonts w:ascii="Times New Roman" w:hAnsi="Times New Roman"/>
          <w:sz w:val="28"/>
          <w:szCs w:val="28"/>
        </w:rPr>
        <w:t>,</w:t>
      </w:r>
      <w:r w:rsidRPr="001C1B96">
        <w:rPr>
          <w:rFonts w:ascii="Times New Roman" w:hAnsi="Times New Roman"/>
          <w:sz w:val="28"/>
          <w:szCs w:val="28"/>
        </w:rPr>
        <w:t xml:space="preserve"> Д.</w:t>
      </w:r>
      <w:r w:rsidR="00C35AF3">
        <w:rPr>
          <w:rFonts w:ascii="Times New Roman" w:hAnsi="Times New Roman"/>
          <w:sz w:val="28"/>
          <w:szCs w:val="28"/>
        </w:rPr>
        <w:t> </w:t>
      </w:r>
      <w:r w:rsidRPr="001C1B96">
        <w:rPr>
          <w:rFonts w:ascii="Times New Roman" w:hAnsi="Times New Roman"/>
          <w:sz w:val="28"/>
          <w:szCs w:val="28"/>
        </w:rPr>
        <w:t xml:space="preserve">Ю. 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ОГЭ–</w:t>
      </w:r>
      <w:r w:rsidRPr="001C1B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2017. Химия. Комплекс материалов для подготовки учащихся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35AF3" w:rsidRP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[Текст]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. —</w:t>
      </w:r>
      <w:r w:rsidRPr="001C1B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1B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Издательство «Интел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лект-Центр», 2017. —</w:t>
      </w:r>
      <w:r w:rsidRPr="001C1B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192 с.</w:t>
      </w:r>
    </w:p>
    <w:p w:rsidR="003C5ADD" w:rsidRPr="001C1B96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ADD" w:rsidRPr="009334EE" w:rsidRDefault="003C5ADD" w:rsidP="00B7157A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4EE">
        <w:rPr>
          <w:rFonts w:ascii="Times New Roman" w:hAnsi="Times New Roman"/>
          <w:b/>
          <w:sz w:val="28"/>
          <w:szCs w:val="28"/>
          <w:lang w:eastAsia="ru-RU"/>
        </w:rPr>
        <w:t>Учебно-методические комплексы</w:t>
      </w:r>
    </w:p>
    <w:p w:rsidR="003C5ADD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C5ADD" w:rsidRDefault="003C5ADD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Поскольку ключевым элементом УМК являются учебники, в настоящем методическом письме особое внимание уделяется их анализу. Согласно письму Департамента государственной политики в области общего образования № 08-548 от 29 апреля 2014 года, учебники, приобретенные ранее в соответствии с существующим на тот момент федеральным перечнем на 2013/2014 учебный год, могут быть использованы в школе </w:t>
      </w:r>
      <w:r>
        <w:rPr>
          <w:rFonts w:ascii="Times New Roman" w:hAnsi="Times New Roman"/>
          <w:b/>
          <w:i/>
          <w:sz w:val="28"/>
          <w:szCs w:val="28"/>
        </w:rPr>
        <w:t>в течение 5 лет</w:t>
      </w:r>
      <w:r w:rsidRPr="009334EE">
        <w:rPr>
          <w:rFonts w:ascii="Times New Roman" w:hAnsi="Times New Roman"/>
          <w:sz w:val="28"/>
          <w:szCs w:val="28"/>
        </w:rPr>
        <w:t>,</w:t>
      </w:r>
      <w:r w:rsidR="00E53115">
        <w:rPr>
          <w:rFonts w:ascii="Times New Roman" w:hAnsi="Times New Roman"/>
          <w:sz w:val="28"/>
          <w:szCs w:val="28"/>
        </w:rPr>
        <w:t xml:space="preserve"> </w:t>
      </w:r>
      <w:r w:rsidRPr="009334EE">
        <w:rPr>
          <w:rFonts w:ascii="Times New Roman" w:hAnsi="Times New Roman"/>
          <w:sz w:val="28"/>
          <w:szCs w:val="28"/>
        </w:rPr>
        <w:t>т.е. до 2018/2019 учебного года включительно</w:t>
      </w:r>
      <w:r>
        <w:rPr>
          <w:rFonts w:ascii="Times New Roman" w:hAnsi="Times New Roman"/>
          <w:sz w:val="28"/>
          <w:szCs w:val="28"/>
        </w:rPr>
        <w:t xml:space="preserve">. </w:t>
      </w:r>
      <w:r w:rsidR="00E53115">
        <w:rPr>
          <w:rFonts w:ascii="Times New Roman" w:hAnsi="Times New Roman"/>
          <w:sz w:val="28"/>
          <w:szCs w:val="28"/>
        </w:rPr>
        <w:t>В этом же письме даются дополнительные поя</w:t>
      </w:r>
      <w:r w:rsidR="00E53115">
        <w:rPr>
          <w:rFonts w:ascii="Times New Roman" w:hAnsi="Times New Roman"/>
          <w:sz w:val="28"/>
          <w:szCs w:val="28"/>
        </w:rPr>
        <w:t>с</w:t>
      </w:r>
      <w:r w:rsidR="00E53115">
        <w:rPr>
          <w:rFonts w:ascii="Times New Roman" w:hAnsi="Times New Roman"/>
          <w:sz w:val="28"/>
          <w:szCs w:val="28"/>
        </w:rPr>
        <w:t>нения:</w:t>
      </w:r>
      <w:r w:rsidR="00E53115" w:rsidRPr="007B4796">
        <w:rPr>
          <w:rFonts w:ascii="Times New Roman" w:hAnsi="Times New Roman"/>
          <w:sz w:val="28"/>
          <w:szCs w:val="28"/>
        </w:rPr>
        <w:t xml:space="preserve"> </w:t>
      </w:r>
      <w:r w:rsidR="00E53115" w:rsidRPr="007B4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основная программа предусматривает использование учебников, не включенных в федеральный перечень, то можно завершить изучение предмета по тем, которые приобретены до вступления в силу этого списка</w:t>
      </w:r>
      <w:r w:rsidR="00BE5830" w:rsidRPr="00BE5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[6, 7]</w:t>
      </w:r>
      <w:r w:rsidR="00E53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2DE0" w:rsidRPr="007B4796" w:rsidRDefault="00582DE0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</w:t>
      </w:r>
      <w:r w:rsidRPr="007B479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582353">
        <w:rPr>
          <w:rFonts w:ascii="Times New Roman" w:hAnsi="Times New Roman"/>
          <w:sz w:val="28"/>
          <w:szCs w:val="28"/>
        </w:rPr>
        <w:t xml:space="preserve"> Минобрнауки № </w:t>
      </w:r>
      <w:r w:rsidRPr="007B4796">
        <w:rPr>
          <w:rFonts w:ascii="Times New Roman" w:hAnsi="Times New Roman"/>
          <w:sz w:val="28"/>
          <w:szCs w:val="28"/>
        </w:rPr>
        <w:t xml:space="preserve">870 от 18 июля 2016 г. </w:t>
      </w:r>
      <w:r>
        <w:rPr>
          <w:rFonts w:ascii="Times New Roman" w:hAnsi="Times New Roman"/>
          <w:sz w:val="28"/>
          <w:szCs w:val="28"/>
        </w:rPr>
        <w:t>в порядок утверждения федерального перечня учебников внесены изменения,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которыми переутверждение федерального перечня не планируется.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нако </w:t>
      </w:r>
      <w:r w:rsidRPr="007B4796">
        <w:rPr>
          <w:rFonts w:ascii="Times New Roman" w:hAnsi="Times New Roman"/>
          <w:sz w:val="28"/>
          <w:szCs w:val="28"/>
        </w:rPr>
        <w:t>один раз в 5 лет Минобрнауки размещает на своем официальном сайте в сети «Интернет» информацию о включении учебников (в том числе по отдел</w:t>
      </w:r>
      <w:r w:rsidRPr="007B4796">
        <w:rPr>
          <w:rFonts w:ascii="Times New Roman" w:hAnsi="Times New Roman"/>
          <w:sz w:val="28"/>
          <w:szCs w:val="28"/>
        </w:rPr>
        <w:t>ь</w:t>
      </w:r>
      <w:r w:rsidRPr="007B4796">
        <w:rPr>
          <w:rFonts w:ascii="Times New Roman" w:hAnsi="Times New Roman"/>
          <w:sz w:val="28"/>
          <w:szCs w:val="28"/>
        </w:rPr>
        <w:t>ным учебным предм</w:t>
      </w:r>
      <w:r>
        <w:rPr>
          <w:rFonts w:ascii="Times New Roman" w:hAnsi="Times New Roman"/>
          <w:sz w:val="28"/>
          <w:szCs w:val="28"/>
        </w:rPr>
        <w:t>етам (предметным областям)) в Федеральный перечень</w:t>
      </w:r>
      <w:r w:rsidR="00BE5830" w:rsidRPr="00BE5830">
        <w:rPr>
          <w:rFonts w:ascii="Times New Roman" w:hAnsi="Times New Roman"/>
          <w:sz w:val="28"/>
          <w:szCs w:val="28"/>
        </w:rPr>
        <w:t xml:space="preserve"> [</w:t>
      </w:r>
      <w:r w:rsidR="005A4716" w:rsidRPr="005A4716">
        <w:rPr>
          <w:rFonts w:ascii="Times New Roman" w:hAnsi="Times New Roman"/>
          <w:sz w:val="28"/>
          <w:szCs w:val="28"/>
        </w:rPr>
        <w:t>9</w:t>
      </w:r>
      <w:r w:rsidR="00BE5830" w:rsidRPr="00BE5830">
        <w:rPr>
          <w:rFonts w:ascii="Times New Roman" w:hAnsi="Times New Roman"/>
          <w:sz w:val="28"/>
          <w:szCs w:val="28"/>
        </w:rPr>
        <w:t>]</w:t>
      </w:r>
      <w:r w:rsidRPr="007B4796">
        <w:rPr>
          <w:rFonts w:ascii="Times New Roman" w:hAnsi="Times New Roman"/>
          <w:sz w:val="28"/>
          <w:szCs w:val="28"/>
        </w:rPr>
        <w:t>.</w:t>
      </w:r>
    </w:p>
    <w:p w:rsidR="00582353" w:rsidRDefault="003C5ADD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Pr="00582353">
        <w:rPr>
          <w:rFonts w:ascii="Times New Roman" w:hAnsi="Times New Roman"/>
          <w:sz w:val="28"/>
          <w:szCs w:val="28"/>
        </w:rPr>
        <w:t>Минобрнауки России от 31 марта 2014 г</w:t>
      </w:r>
      <w:r w:rsidR="00582353" w:rsidRPr="00582353">
        <w:rPr>
          <w:rFonts w:ascii="Times New Roman" w:hAnsi="Times New Roman"/>
          <w:sz w:val="28"/>
          <w:szCs w:val="28"/>
        </w:rPr>
        <w:t>. № </w:t>
      </w:r>
      <w:r w:rsidRPr="00582353">
        <w:rPr>
          <w:rFonts w:ascii="Times New Roman" w:hAnsi="Times New Roman"/>
          <w:sz w:val="28"/>
          <w:szCs w:val="28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</w:t>
      </w:r>
      <w:r w:rsidRPr="00582353">
        <w:rPr>
          <w:rFonts w:ascii="Times New Roman" w:hAnsi="Times New Roman"/>
          <w:sz w:val="28"/>
          <w:szCs w:val="28"/>
        </w:rPr>
        <w:t>б</w:t>
      </w:r>
      <w:r w:rsidRPr="00582353">
        <w:rPr>
          <w:rFonts w:ascii="Times New Roman" w:hAnsi="Times New Roman"/>
          <w:sz w:val="28"/>
          <w:szCs w:val="28"/>
        </w:rPr>
        <w:t>разовательных программ начального общего, основного общего, среднего о</w:t>
      </w:r>
      <w:r w:rsidRPr="00582353">
        <w:rPr>
          <w:rFonts w:ascii="Times New Roman" w:hAnsi="Times New Roman"/>
          <w:sz w:val="28"/>
          <w:szCs w:val="28"/>
        </w:rPr>
        <w:t>б</w:t>
      </w:r>
      <w:r w:rsidRPr="00582353">
        <w:rPr>
          <w:rFonts w:ascii="Times New Roman" w:hAnsi="Times New Roman"/>
          <w:sz w:val="28"/>
          <w:szCs w:val="28"/>
        </w:rPr>
        <w:t xml:space="preserve">щего образования» </w:t>
      </w:r>
      <w:r w:rsidR="00971D96" w:rsidRPr="00582353">
        <w:rPr>
          <w:rFonts w:ascii="Times New Roman" w:hAnsi="Times New Roman"/>
          <w:sz w:val="28"/>
          <w:szCs w:val="28"/>
        </w:rPr>
        <w:t xml:space="preserve">[5] </w:t>
      </w:r>
      <w:r w:rsidRPr="00582353">
        <w:rPr>
          <w:rFonts w:ascii="Times New Roman" w:hAnsi="Times New Roman"/>
          <w:sz w:val="28"/>
          <w:szCs w:val="28"/>
        </w:rPr>
        <w:t>сформирован следующий перечень учебников по химии</w:t>
      </w:r>
      <w:r w:rsidR="009B6C7E" w:rsidRPr="00582353">
        <w:rPr>
          <w:rFonts w:ascii="Times New Roman" w:hAnsi="Times New Roman"/>
          <w:sz w:val="28"/>
          <w:szCs w:val="28"/>
        </w:rPr>
        <w:t xml:space="preserve"> </w:t>
      </w:r>
      <w:r w:rsidR="005549E9">
        <w:rPr>
          <w:rFonts w:ascii="Times New Roman" w:hAnsi="Times New Roman"/>
          <w:sz w:val="28"/>
          <w:szCs w:val="28"/>
        </w:rPr>
        <w:t>(Таблица 1)</w:t>
      </w:r>
      <w:r w:rsidR="00582353">
        <w:rPr>
          <w:rFonts w:ascii="Times New Roman" w:hAnsi="Times New Roman"/>
          <w:sz w:val="28"/>
          <w:szCs w:val="28"/>
        </w:rPr>
        <w:t>.</w:t>
      </w:r>
    </w:p>
    <w:p w:rsidR="00582353" w:rsidRDefault="005823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7864" w:rsidRPr="00582353" w:rsidRDefault="00657864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582353">
        <w:rPr>
          <w:rFonts w:ascii="Times New Roman" w:hAnsi="Times New Roman"/>
          <w:i/>
          <w:color w:val="000000"/>
          <w:spacing w:val="3"/>
          <w:sz w:val="28"/>
          <w:szCs w:val="28"/>
        </w:rPr>
        <w:lastRenderedPageBreak/>
        <w:t>Таблица 1</w:t>
      </w:r>
    </w:p>
    <w:p w:rsidR="00B7157A" w:rsidRPr="00582353" w:rsidRDefault="00B7157A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E26565" w:rsidRDefault="00E26565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>Перечень учеб</w:t>
      </w:r>
      <w:r w:rsidR="00B7157A">
        <w:rPr>
          <w:rFonts w:ascii="Times New Roman" w:hAnsi="Times New Roman"/>
          <w:b/>
          <w:color w:val="000000"/>
          <w:spacing w:val="3"/>
          <w:sz w:val="28"/>
          <w:szCs w:val="28"/>
        </w:rPr>
        <w:t>ников по химии, рекомендованных</w:t>
      </w:r>
      <w:r w:rsidR="00B7157A">
        <w:rPr>
          <w:rFonts w:ascii="Times New Roman" w:hAnsi="Times New Roman"/>
          <w:b/>
          <w:color w:val="000000"/>
          <w:spacing w:val="3"/>
          <w:sz w:val="28"/>
          <w:szCs w:val="28"/>
        </w:rPr>
        <w:br/>
      </w: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>к использованию в основной школе</w:t>
      </w:r>
    </w:p>
    <w:p w:rsidR="00B7157A" w:rsidRPr="00633CE5" w:rsidRDefault="00B7157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19"/>
        <w:gridCol w:w="2551"/>
        <w:gridCol w:w="1276"/>
        <w:gridCol w:w="425"/>
        <w:gridCol w:w="1831"/>
        <w:gridCol w:w="2137"/>
      </w:tblGrid>
      <w:tr w:rsidR="003C5ADD" w:rsidRPr="00B7157A" w:rsidTr="00582353">
        <w:trPr>
          <w:trHeight w:val="453"/>
          <w:jc w:val="center"/>
        </w:trPr>
        <w:tc>
          <w:tcPr>
            <w:tcW w:w="1419" w:type="dxa"/>
            <w:vAlign w:val="center"/>
          </w:tcPr>
          <w:p w:rsidR="003C5ADD" w:rsidRPr="00B7157A" w:rsidRDefault="003C5ADD" w:rsidP="00582353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1.2.4.3.</w:t>
            </w:r>
          </w:p>
        </w:tc>
        <w:tc>
          <w:tcPr>
            <w:tcW w:w="8220" w:type="dxa"/>
            <w:gridSpan w:val="5"/>
            <w:vAlign w:val="center"/>
          </w:tcPr>
          <w:p w:rsidR="003C5ADD" w:rsidRPr="00B7157A" w:rsidRDefault="003C5ADD" w:rsidP="00582353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Химия (учебный предмет)</w:t>
            </w:r>
          </w:p>
        </w:tc>
      </w:tr>
      <w:tr w:rsidR="003C5ADD" w:rsidRPr="00B7157A" w:rsidTr="00582353">
        <w:trPr>
          <w:cantSplit/>
          <w:trHeight w:val="896"/>
          <w:jc w:val="center"/>
        </w:trPr>
        <w:tc>
          <w:tcPr>
            <w:tcW w:w="1419" w:type="dxa"/>
            <w:vAlign w:val="center"/>
          </w:tcPr>
          <w:p w:rsidR="00582353" w:rsidRDefault="00582353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Код</w:t>
            </w:r>
          </w:p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учебника</w:t>
            </w:r>
          </w:p>
        </w:tc>
        <w:tc>
          <w:tcPr>
            <w:tcW w:w="2551" w:type="dxa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1276" w:type="dxa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425" w:type="dxa"/>
            <w:textDirection w:val="btLr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ind w:left="-103" w:right="-85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31" w:type="dxa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Издательство</w:t>
            </w:r>
          </w:p>
        </w:tc>
        <w:tc>
          <w:tcPr>
            <w:tcW w:w="2137" w:type="dxa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Адрес сайта</w:t>
            </w:r>
          </w:p>
        </w:tc>
      </w:tr>
      <w:tr w:rsidR="003C5ADD" w:rsidRPr="00B7157A" w:rsidTr="00582353">
        <w:trPr>
          <w:trHeight w:val="98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1.2.4.3.1.1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Габриелян О.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С.,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br/>
              <w:t>Остроумов И.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Г.,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br/>
              <w:t>Ахлебинин А.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К.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Химия. Вводный курс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ДРОФА</w:t>
            </w:r>
          </w:p>
        </w:tc>
        <w:tc>
          <w:tcPr>
            <w:tcW w:w="2137" w:type="dxa"/>
          </w:tcPr>
          <w:p w:rsidR="00783AA5" w:rsidRPr="00B7157A" w:rsidRDefault="00357C8F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hyperlink r:id="rId22" w:history="1">
              <w:r w:rsidR="003F4DF4" w:rsidRPr="00B7157A">
                <w:rPr>
                  <w:rStyle w:val="aff8"/>
                  <w:rFonts w:ascii="Times New Roman" w:hAnsi="Times New Roman"/>
                  <w:kern w:val="24"/>
                  <w:sz w:val="26"/>
                  <w:szCs w:val="26"/>
                  <w:lang w:eastAsia="ru-RU"/>
                </w:rPr>
                <w:t>http://www.drofa.ru/117/</w:t>
              </w:r>
            </w:hyperlink>
          </w:p>
          <w:p w:rsidR="00783AA5" w:rsidRPr="00B7157A" w:rsidRDefault="00783AA5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C5ADD" w:rsidRPr="00B7157A" w:rsidTr="00582353">
        <w:trPr>
          <w:trHeight w:val="636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1.2.4.3.1.2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Габриелян О.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357C8F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hyperlink r:id="rId23" w:history="1">
              <w:r w:rsidR="00783AA5" w:rsidRPr="00B7157A">
                <w:rPr>
                  <w:rStyle w:val="aff8"/>
                  <w:rFonts w:ascii="Times New Roman" w:hAnsi="Times New Roman"/>
                  <w:kern w:val="24"/>
                  <w:sz w:val="26"/>
                  <w:szCs w:val="26"/>
                  <w:lang w:eastAsia="ru-RU"/>
                </w:rPr>
                <w:t>http://www.drofa.ru/1/</w:t>
              </w:r>
            </w:hyperlink>
          </w:p>
          <w:p w:rsidR="00783AA5" w:rsidRPr="00B7157A" w:rsidRDefault="00783AA5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C5ADD" w:rsidRPr="00B7157A" w:rsidTr="00582353">
        <w:trPr>
          <w:trHeight w:val="748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1.2.4.3.1.3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Габриелян О.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357C8F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hyperlink r:id="rId24" w:history="1">
              <w:r w:rsidR="00783AA5" w:rsidRPr="00B7157A">
                <w:rPr>
                  <w:rStyle w:val="aff8"/>
                  <w:rFonts w:ascii="Times New Roman" w:hAnsi="Times New Roman"/>
                  <w:kern w:val="24"/>
                  <w:sz w:val="26"/>
                  <w:szCs w:val="26"/>
                  <w:lang w:eastAsia="ru-RU"/>
                </w:rPr>
                <w:t>http://www.drofa.ru/1/</w:t>
              </w:r>
            </w:hyperlink>
          </w:p>
          <w:p w:rsidR="00783AA5" w:rsidRPr="00B7157A" w:rsidRDefault="00783AA5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C5ADD" w:rsidRPr="00B7157A" w:rsidTr="00582353">
        <w:trPr>
          <w:trHeight w:val="85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1.2.4.3.3.1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Габриелян О.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С.,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br/>
              <w:t>Сивоглазов В.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И.,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br/>
              <w:t>Сладков С.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357C8F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hyperlink r:id="rId25" w:history="1">
              <w:r w:rsidR="00783AA5" w:rsidRPr="00B7157A">
                <w:rPr>
                  <w:rStyle w:val="aff8"/>
                  <w:rFonts w:ascii="Times New Roman" w:hAnsi="Times New Roman"/>
                  <w:kern w:val="24"/>
                  <w:sz w:val="26"/>
                  <w:szCs w:val="26"/>
                  <w:lang w:eastAsia="ru-RU"/>
                </w:rPr>
                <w:t>http://www.drofa.ru/126/</w:t>
              </w:r>
            </w:hyperlink>
          </w:p>
          <w:p w:rsidR="00783AA5" w:rsidRPr="00B7157A" w:rsidRDefault="00783AA5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C5ADD" w:rsidRPr="00B7157A" w:rsidTr="00582353">
        <w:trPr>
          <w:trHeight w:val="85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1.2.4.3.2.1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Сивоглазов В.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Сладков С.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7" w:type="dxa"/>
          </w:tcPr>
          <w:p w:rsidR="00783AA5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26" w:history="1">
              <w:r w:rsidR="00783AA5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http://www.drofa.ru/126/</w:t>
              </w:r>
            </w:hyperlink>
          </w:p>
        </w:tc>
      </w:tr>
      <w:tr w:rsidR="003C5ADD" w:rsidRPr="00B7157A" w:rsidTr="00582353">
        <w:trPr>
          <w:trHeight w:val="85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1.2.4.3.3.1</w:t>
            </w:r>
          </w:p>
        </w:tc>
        <w:tc>
          <w:tcPr>
            <w:tcW w:w="2551" w:type="dxa"/>
          </w:tcPr>
          <w:p w:rsidR="004454B7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В.,</w:t>
            </w:r>
          </w:p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 Дроздов А.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 и др.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27" w:history="1">
              <w:r w:rsidR="00783AA5" w:rsidRPr="00B7157A">
                <w:rPr>
                  <w:rStyle w:val="aff8"/>
                  <w:kern w:val="24"/>
                  <w:sz w:val="26"/>
                  <w:szCs w:val="26"/>
                </w:rPr>
                <w:t>http://www.drofa.ru/57/</w:t>
              </w:r>
            </w:hyperlink>
          </w:p>
          <w:p w:rsidR="00783AA5" w:rsidRPr="00B7157A" w:rsidRDefault="00783AA5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3C5ADD" w:rsidRPr="00B7157A" w:rsidTr="00582353">
        <w:trPr>
          <w:trHeight w:val="85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1.2.4.3.3.2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Дроздов А.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 и др.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28" w:history="1">
              <w:r w:rsidR="00783AA5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http://www.drofa.ru/57/</w:t>
              </w:r>
            </w:hyperlink>
          </w:p>
          <w:p w:rsidR="00783AA5" w:rsidRPr="00B7157A" w:rsidRDefault="00783AA5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054E9C" w:rsidRPr="00B7157A" w:rsidTr="00582353">
        <w:trPr>
          <w:trHeight w:val="90"/>
          <w:jc w:val="center"/>
        </w:trPr>
        <w:tc>
          <w:tcPr>
            <w:tcW w:w="1419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1.2.4.3.4.1</w:t>
            </w:r>
          </w:p>
        </w:tc>
        <w:tc>
          <w:tcPr>
            <w:tcW w:w="2551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Жилин Д.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6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Химия: учебник для 8 класса</w:t>
            </w:r>
          </w:p>
        </w:tc>
        <w:tc>
          <w:tcPr>
            <w:tcW w:w="425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582353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БИНОМ. </w:t>
            </w:r>
          </w:p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Лаборатория знаний</w:t>
            </w:r>
          </w:p>
        </w:tc>
        <w:tc>
          <w:tcPr>
            <w:tcW w:w="2137" w:type="dxa"/>
          </w:tcPr>
          <w:p w:rsidR="00054E9C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29" w:history="1">
              <w:r w:rsidR="00054E9C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http://lbz.ru/books/254/6665/</w:t>
              </w:r>
            </w:hyperlink>
          </w:p>
        </w:tc>
      </w:tr>
      <w:tr w:rsidR="00054E9C" w:rsidRPr="00B7157A" w:rsidTr="00582353">
        <w:trPr>
          <w:trHeight w:val="859"/>
          <w:jc w:val="center"/>
        </w:trPr>
        <w:tc>
          <w:tcPr>
            <w:tcW w:w="1419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1.2.4.3.4.2</w:t>
            </w:r>
          </w:p>
        </w:tc>
        <w:tc>
          <w:tcPr>
            <w:tcW w:w="2551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Жилин Д.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6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Химия: учебник для 9 класса, в 2-х ч.</w:t>
            </w:r>
          </w:p>
        </w:tc>
        <w:tc>
          <w:tcPr>
            <w:tcW w:w="425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582353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БИНОМ. </w:t>
            </w:r>
          </w:p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Лаборатория знаний</w:t>
            </w:r>
          </w:p>
        </w:tc>
        <w:tc>
          <w:tcPr>
            <w:tcW w:w="2137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 часть: -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hyperlink r:id="rId30" w:history="1">
              <w:r w:rsidRPr="00B7157A">
                <w:rPr>
                  <w:rStyle w:val="aff8"/>
                  <w:kern w:val="24"/>
                  <w:sz w:val="26"/>
                  <w:szCs w:val="26"/>
                </w:rPr>
                <w:t>http://lbz.ru/books/254/6666/</w:t>
              </w:r>
            </w:hyperlink>
            <w:r w:rsidRPr="00B7157A">
              <w:rPr>
                <w:color w:val="auto"/>
                <w:kern w:val="24"/>
                <w:sz w:val="26"/>
                <w:szCs w:val="26"/>
              </w:rPr>
              <w:t>;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2 часть: -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hyperlink r:id="rId31" w:history="1">
              <w:r w:rsidRPr="00B7157A">
                <w:rPr>
                  <w:rStyle w:val="aff8"/>
                  <w:kern w:val="24"/>
                  <w:sz w:val="26"/>
                  <w:szCs w:val="26"/>
                </w:rPr>
                <w:t>http://lbz.ru/books/254/7376/</w:t>
              </w:r>
            </w:hyperlink>
          </w:p>
        </w:tc>
      </w:tr>
      <w:tr w:rsidR="00783FFD" w:rsidRPr="00B7157A" w:rsidTr="00582353">
        <w:trPr>
          <w:trHeight w:val="859"/>
          <w:jc w:val="center"/>
        </w:trPr>
        <w:tc>
          <w:tcPr>
            <w:tcW w:w="1419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1.2.4.3.5.1</w:t>
            </w:r>
          </w:p>
        </w:tc>
        <w:tc>
          <w:tcPr>
            <w:tcW w:w="2551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Журин А.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</w:t>
            </w:r>
          </w:p>
        </w:tc>
        <w:tc>
          <w:tcPr>
            <w:tcW w:w="1276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783FFD" w:rsidRPr="00B7157A" w:rsidRDefault="00582353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kern w:val="24"/>
                <w:sz w:val="26"/>
                <w:szCs w:val="26"/>
              </w:rPr>
              <w:t>Издательство «</w:t>
            </w:r>
            <w:r w:rsidR="00783FFD" w:rsidRPr="00B7157A">
              <w:rPr>
                <w:bCs/>
                <w:color w:val="auto"/>
                <w:kern w:val="24"/>
                <w:sz w:val="26"/>
                <w:szCs w:val="26"/>
              </w:rPr>
              <w:t>Просвещ</w:t>
            </w:r>
            <w:r w:rsidR="00783FFD" w:rsidRPr="00B7157A">
              <w:rPr>
                <w:bCs/>
                <w:color w:val="auto"/>
                <w:kern w:val="24"/>
                <w:sz w:val="26"/>
                <w:szCs w:val="26"/>
              </w:rPr>
              <w:t>е</w:t>
            </w:r>
            <w:r>
              <w:rPr>
                <w:bCs/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7" w:type="dxa"/>
          </w:tcPr>
          <w:p w:rsidR="00783FFD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32" w:history="1">
              <w:r w:rsidR="00783FFD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http://www.spheres.ru/chemistry/about/621/</w:t>
              </w:r>
            </w:hyperlink>
          </w:p>
        </w:tc>
      </w:tr>
      <w:tr w:rsidR="00783FFD" w:rsidRPr="00B7157A" w:rsidTr="00582353">
        <w:trPr>
          <w:trHeight w:val="859"/>
          <w:jc w:val="center"/>
        </w:trPr>
        <w:tc>
          <w:tcPr>
            <w:tcW w:w="1419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1.2.4.3.5.2</w:t>
            </w:r>
          </w:p>
        </w:tc>
        <w:tc>
          <w:tcPr>
            <w:tcW w:w="2551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Журин А.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</w:t>
            </w:r>
          </w:p>
        </w:tc>
        <w:tc>
          <w:tcPr>
            <w:tcW w:w="1276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783FFD" w:rsidRPr="00B7157A" w:rsidRDefault="00582353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color w:val="auto"/>
                <w:kern w:val="24"/>
                <w:sz w:val="26"/>
                <w:szCs w:val="26"/>
              </w:rPr>
              <w:t>Издательство «</w:t>
            </w:r>
            <w:r w:rsidR="00783FFD" w:rsidRPr="00B7157A">
              <w:rPr>
                <w:color w:val="auto"/>
                <w:kern w:val="24"/>
                <w:sz w:val="26"/>
                <w:szCs w:val="26"/>
              </w:rPr>
              <w:t>Просвещ</w:t>
            </w:r>
            <w:r w:rsidR="00783FFD"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7" w:type="dxa"/>
          </w:tcPr>
          <w:p w:rsidR="00783FFD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33" w:history="1">
              <w:r w:rsidR="00783FFD" w:rsidRPr="00B7157A">
                <w:rPr>
                  <w:rStyle w:val="aff8"/>
                  <w:kern w:val="24"/>
                  <w:sz w:val="26"/>
                  <w:szCs w:val="26"/>
                </w:rPr>
                <w:t>http://www.spheres.ru/chemistry/about/688/</w:t>
              </w:r>
            </w:hyperlink>
          </w:p>
        </w:tc>
      </w:tr>
      <w:tr w:rsidR="00883F2F" w:rsidRPr="00B7157A" w:rsidTr="00582353">
        <w:trPr>
          <w:trHeight w:val="859"/>
          <w:jc w:val="center"/>
        </w:trPr>
        <w:tc>
          <w:tcPr>
            <w:tcW w:w="1419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lastRenderedPageBreak/>
              <w:t>1.2.4.3.6.1</w:t>
            </w:r>
          </w:p>
        </w:tc>
        <w:tc>
          <w:tcPr>
            <w:tcW w:w="2551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Титова И.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Гара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Н.</w:t>
            </w:r>
          </w:p>
        </w:tc>
        <w:tc>
          <w:tcPr>
            <w:tcW w:w="1276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Химия. 8 класс</w:t>
            </w:r>
          </w:p>
        </w:tc>
        <w:tc>
          <w:tcPr>
            <w:tcW w:w="425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582353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ДРОФА</w:t>
            </w:r>
            <w:r w:rsidR="00582353">
              <w:rPr>
                <w:bCs/>
                <w:color w:val="auto"/>
                <w:kern w:val="24"/>
                <w:sz w:val="26"/>
                <w:szCs w:val="26"/>
              </w:rPr>
              <w:t>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7" w:type="dxa"/>
          </w:tcPr>
          <w:p w:rsidR="00883F2F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34" w:history="1">
              <w:r w:rsidR="00883F2F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883F2F" w:rsidRPr="00B7157A" w:rsidTr="00582353">
        <w:trPr>
          <w:trHeight w:val="859"/>
          <w:jc w:val="center"/>
        </w:trPr>
        <w:tc>
          <w:tcPr>
            <w:tcW w:w="1419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1.2.4.3.6.2</w:t>
            </w:r>
          </w:p>
        </w:tc>
        <w:tc>
          <w:tcPr>
            <w:tcW w:w="2551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Титова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М.,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Гара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Н.</w:t>
            </w:r>
          </w:p>
        </w:tc>
        <w:tc>
          <w:tcPr>
            <w:tcW w:w="1276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9 класс</w:t>
            </w:r>
          </w:p>
        </w:tc>
        <w:tc>
          <w:tcPr>
            <w:tcW w:w="425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582353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582353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7" w:type="dxa"/>
          </w:tcPr>
          <w:p w:rsidR="00883F2F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35" w:history="1">
              <w:r w:rsidR="00883F2F" w:rsidRPr="00B7157A">
                <w:rPr>
                  <w:rStyle w:val="aff8"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35A4D" w:rsidRPr="00B7157A" w:rsidTr="00582353">
        <w:trPr>
          <w:trHeight w:val="859"/>
          <w:jc w:val="center"/>
        </w:trPr>
        <w:tc>
          <w:tcPr>
            <w:tcW w:w="1419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1.2.4.3.7.1</w:t>
            </w:r>
          </w:p>
        </w:tc>
        <w:tc>
          <w:tcPr>
            <w:tcW w:w="2551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Оржековский П.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Мещерякова Л.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Шалашова М.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6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582353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Издательство Астрель</w:t>
            </w:r>
          </w:p>
          <w:p w:rsidR="00582353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(входит в 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</w:t>
            </w:r>
            <w:r w:rsidRPr="00B7157A">
              <w:rPr>
                <w:color w:val="auto"/>
                <w:kern w:val="24"/>
                <w:sz w:val="26"/>
                <w:szCs w:val="26"/>
              </w:rPr>
              <w:t>да</w:t>
            </w:r>
            <w:r w:rsidR="00582353">
              <w:rPr>
                <w:color w:val="auto"/>
                <w:kern w:val="24"/>
                <w:sz w:val="26"/>
                <w:szCs w:val="26"/>
              </w:rPr>
              <w:t>тельский центр</w:t>
            </w:r>
          </w:p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582353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ВЕНТАНА)</w:t>
            </w:r>
          </w:p>
        </w:tc>
        <w:tc>
          <w:tcPr>
            <w:tcW w:w="2137" w:type="dxa"/>
          </w:tcPr>
          <w:p w:rsidR="00E35A4D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36" w:history="1">
              <w:r w:rsidR="00E35A4D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http://planetaznaniy.astrel.ru/pk/index.php</w:t>
              </w:r>
            </w:hyperlink>
          </w:p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35A4D" w:rsidRPr="00B7157A" w:rsidTr="00582353">
        <w:trPr>
          <w:trHeight w:val="859"/>
          <w:jc w:val="center"/>
        </w:trPr>
        <w:tc>
          <w:tcPr>
            <w:tcW w:w="1419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1.2.4.3.7.2</w:t>
            </w:r>
          </w:p>
        </w:tc>
        <w:tc>
          <w:tcPr>
            <w:tcW w:w="2551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Оржековский П.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Мещерякова Л.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М.,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Шалашова М.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6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582353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Издательство Астрель</w:t>
            </w:r>
          </w:p>
          <w:p w:rsidR="00582353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 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(входит в 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</w:t>
            </w:r>
            <w:r w:rsidRPr="00B7157A">
              <w:rPr>
                <w:color w:val="auto"/>
                <w:kern w:val="24"/>
                <w:sz w:val="26"/>
                <w:szCs w:val="26"/>
              </w:rPr>
              <w:t xml:space="preserve">дательский центр </w:t>
            </w:r>
          </w:p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582353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ВЕНТАНА)</w:t>
            </w:r>
          </w:p>
        </w:tc>
        <w:tc>
          <w:tcPr>
            <w:tcW w:w="2137" w:type="dxa"/>
          </w:tcPr>
          <w:p w:rsidR="00E35A4D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37" w:history="1">
              <w:r w:rsidR="00E35A4D" w:rsidRPr="00B7157A">
                <w:rPr>
                  <w:rStyle w:val="aff8"/>
                  <w:kern w:val="24"/>
                  <w:sz w:val="26"/>
                  <w:szCs w:val="26"/>
                </w:rPr>
                <w:t>http://planetaznaniy.astrel.ru/pk/index.php</w:t>
              </w:r>
            </w:hyperlink>
          </w:p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533D2E" w:rsidRPr="00B7157A" w:rsidTr="00582353">
        <w:trPr>
          <w:trHeight w:val="859"/>
          <w:jc w:val="center"/>
        </w:trPr>
        <w:tc>
          <w:tcPr>
            <w:tcW w:w="1419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1.2.4.3.8.1</w:t>
            </w:r>
          </w:p>
        </w:tc>
        <w:tc>
          <w:tcPr>
            <w:tcW w:w="2551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Рудзитис Г.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Фельдман Ф.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Издательство </w:t>
            </w:r>
            <w:r w:rsidR="00582353">
              <w:rPr>
                <w:bCs/>
                <w:color w:val="auto"/>
                <w:kern w:val="24"/>
                <w:sz w:val="26"/>
                <w:szCs w:val="26"/>
              </w:rPr>
              <w:t>«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Просвещ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</w:t>
            </w:r>
            <w:r w:rsidR="00582353">
              <w:rPr>
                <w:bCs/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7" w:type="dxa"/>
          </w:tcPr>
          <w:p w:rsidR="00E26565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38" w:history="1">
              <w:r w:rsidR="00E26565" w:rsidRPr="00B7157A">
                <w:rPr>
                  <w:rStyle w:val="aff8"/>
                  <w:bCs/>
                  <w:kern w:val="24"/>
                  <w:sz w:val="26"/>
                  <w:szCs w:val="26"/>
                </w:rPr>
                <w:t>www.prosv.ru/umk/5-9</w:t>
              </w:r>
            </w:hyperlink>
          </w:p>
        </w:tc>
      </w:tr>
      <w:tr w:rsidR="00533D2E" w:rsidRPr="00B7157A" w:rsidTr="00582353">
        <w:trPr>
          <w:trHeight w:val="859"/>
          <w:jc w:val="center"/>
        </w:trPr>
        <w:tc>
          <w:tcPr>
            <w:tcW w:w="1419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1.2.4.3.8.2</w:t>
            </w:r>
          </w:p>
        </w:tc>
        <w:tc>
          <w:tcPr>
            <w:tcW w:w="2551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Рудзитис Г.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Фельдман Ф.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533D2E" w:rsidRPr="00B7157A" w:rsidRDefault="00582353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color w:val="auto"/>
                <w:kern w:val="24"/>
                <w:sz w:val="26"/>
                <w:szCs w:val="26"/>
              </w:rPr>
              <w:t>Издательство «</w:t>
            </w:r>
            <w:r w:rsidR="00533D2E" w:rsidRPr="00B7157A">
              <w:rPr>
                <w:color w:val="auto"/>
                <w:kern w:val="24"/>
                <w:sz w:val="26"/>
                <w:szCs w:val="26"/>
              </w:rPr>
              <w:t>Просвещ</w:t>
            </w:r>
            <w:r w:rsidR="00533D2E"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7" w:type="dxa"/>
          </w:tcPr>
          <w:p w:rsidR="00E26565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39" w:history="1">
              <w:r w:rsidR="00E26565" w:rsidRPr="00B7157A">
                <w:rPr>
                  <w:rStyle w:val="aff8"/>
                  <w:kern w:val="24"/>
                  <w:sz w:val="26"/>
                  <w:szCs w:val="26"/>
                </w:rPr>
                <w:t>www.prosv.ru/um</w:t>
              </w:r>
            </w:hyperlink>
          </w:p>
        </w:tc>
      </w:tr>
    </w:tbl>
    <w:p w:rsidR="003C5ADD" w:rsidRPr="00EB405B" w:rsidRDefault="003C5ADD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565" w:rsidRDefault="00E26565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учебников для старшей школы включает в себя базовый и углубленный уровни изучения пред</w:t>
      </w:r>
      <w:r w:rsidR="00B7157A">
        <w:rPr>
          <w:rFonts w:ascii="Times New Roman" w:hAnsi="Times New Roman"/>
          <w:sz w:val="28"/>
          <w:szCs w:val="28"/>
        </w:rPr>
        <w:t>мета и представлен в таблице 2.</w:t>
      </w:r>
    </w:p>
    <w:p w:rsidR="00B7157A" w:rsidRDefault="00B7157A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55B" w:rsidRPr="00582353" w:rsidRDefault="007B755B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582353">
        <w:rPr>
          <w:rFonts w:ascii="Times New Roman" w:hAnsi="Times New Roman"/>
          <w:i/>
          <w:color w:val="000000"/>
          <w:spacing w:val="3"/>
          <w:sz w:val="28"/>
          <w:szCs w:val="28"/>
        </w:rPr>
        <w:t>Таблица 2</w:t>
      </w:r>
    </w:p>
    <w:p w:rsidR="00B7157A" w:rsidRPr="00582353" w:rsidRDefault="00B7157A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7B755B" w:rsidRDefault="007B755B" w:rsidP="00214F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>Перечень учеб</w:t>
      </w:r>
      <w:r w:rsidR="00B7157A">
        <w:rPr>
          <w:rFonts w:ascii="Times New Roman" w:hAnsi="Times New Roman"/>
          <w:b/>
          <w:color w:val="000000"/>
          <w:spacing w:val="3"/>
          <w:sz w:val="28"/>
          <w:szCs w:val="28"/>
        </w:rPr>
        <w:t>ников по химии, рекомендованных</w:t>
      </w:r>
      <w:r w:rsidR="00B7157A">
        <w:rPr>
          <w:rFonts w:ascii="Times New Roman" w:hAnsi="Times New Roman"/>
          <w:b/>
          <w:color w:val="000000"/>
          <w:spacing w:val="3"/>
          <w:sz w:val="28"/>
          <w:szCs w:val="28"/>
        </w:rPr>
        <w:br/>
      </w: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к использованию в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старшей</w:t>
      </w: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школе</w:t>
      </w:r>
    </w:p>
    <w:p w:rsidR="00B7157A" w:rsidRPr="00633CE5" w:rsidRDefault="00B7157A" w:rsidP="00214F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27"/>
        <w:gridCol w:w="2535"/>
        <w:gridCol w:w="1274"/>
        <w:gridCol w:w="510"/>
        <w:gridCol w:w="14"/>
        <w:gridCol w:w="1979"/>
        <w:gridCol w:w="8"/>
        <w:gridCol w:w="2127"/>
        <w:gridCol w:w="111"/>
      </w:tblGrid>
      <w:tr w:rsidR="00774984" w:rsidRPr="00B7157A" w:rsidTr="00214F2B">
        <w:trPr>
          <w:gridAfter w:val="1"/>
          <w:wAfter w:w="111" w:type="dxa"/>
          <w:trHeight w:val="453"/>
          <w:jc w:val="center"/>
        </w:trPr>
        <w:tc>
          <w:tcPr>
            <w:tcW w:w="1427" w:type="dxa"/>
            <w:vAlign w:val="center"/>
          </w:tcPr>
          <w:p w:rsidR="00774984" w:rsidRPr="00B7157A" w:rsidRDefault="00774984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1.3.5.3.</w:t>
            </w:r>
          </w:p>
        </w:tc>
        <w:tc>
          <w:tcPr>
            <w:tcW w:w="8447" w:type="dxa"/>
            <w:gridSpan w:val="7"/>
            <w:vAlign w:val="center"/>
          </w:tcPr>
          <w:p w:rsidR="00774984" w:rsidRPr="00B7157A" w:rsidRDefault="00774984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Химия (базовый уровень) (учебный предмет)</w:t>
            </w:r>
          </w:p>
        </w:tc>
      </w:tr>
      <w:tr w:rsidR="00E1007B" w:rsidRPr="00B7157A" w:rsidTr="004454B7">
        <w:trPr>
          <w:gridAfter w:val="1"/>
          <w:wAfter w:w="111" w:type="dxa"/>
          <w:cantSplit/>
          <w:trHeight w:val="882"/>
          <w:jc w:val="center"/>
        </w:trPr>
        <w:tc>
          <w:tcPr>
            <w:tcW w:w="1427" w:type="dxa"/>
            <w:vAlign w:val="center"/>
          </w:tcPr>
          <w:p w:rsidR="00214F2B" w:rsidRDefault="00214F2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Код</w:t>
            </w:r>
          </w:p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учебника</w:t>
            </w:r>
          </w:p>
        </w:tc>
        <w:tc>
          <w:tcPr>
            <w:tcW w:w="2535" w:type="dxa"/>
            <w:vAlign w:val="center"/>
          </w:tcPr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1274" w:type="dxa"/>
            <w:vAlign w:val="center"/>
          </w:tcPr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E1007B" w:rsidRPr="004454B7" w:rsidRDefault="00E1007B" w:rsidP="00214F2B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kern w:val="24"/>
                <w:sz w:val="26"/>
                <w:szCs w:val="26"/>
                <w:lang w:eastAsia="ru-RU"/>
              </w:rPr>
            </w:pPr>
            <w:r w:rsidRPr="004454B7">
              <w:rPr>
                <w:rFonts w:ascii="Times New Roman" w:hAnsi="Times New Roman"/>
                <w:color w:val="000000"/>
                <w:spacing w:val="-6"/>
                <w:kern w:val="24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79" w:type="dxa"/>
            <w:vAlign w:val="center"/>
          </w:tcPr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Издательство</w:t>
            </w:r>
          </w:p>
        </w:tc>
        <w:tc>
          <w:tcPr>
            <w:tcW w:w="2135" w:type="dxa"/>
            <w:gridSpan w:val="2"/>
            <w:vAlign w:val="center"/>
          </w:tcPr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Адрес сайта</w:t>
            </w:r>
          </w:p>
        </w:tc>
      </w:tr>
      <w:tr w:rsidR="00774984" w:rsidRPr="00B7157A" w:rsidTr="00214F2B">
        <w:trPr>
          <w:gridAfter w:val="1"/>
          <w:wAfter w:w="111" w:type="dxa"/>
          <w:trHeight w:val="989"/>
          <w:jc w:val="center"/>
        </w:trPr>
        <w:tc>
          <w:tcPr>
            <w:tcW w:w="1427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1.3.5.3.1.1</w:t>
            </w:r>
          </w:p>
        </w:tc>
        <w:tc>
          <w:tcPr>
            <w:tcW w:w="2535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С.</w:t>
            </w:r>
          </w:p>
        </w:tc>
        <w:tc>
          <w:tcPr>
            <w:tcW w:w="1274" w:type="dxa"/>
          </w:tcPr>
          <w:p w:rsidR="00774984" w:rsidRPr="00B7157A" w:rsidRDefault="0077498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5" w:type="dxa"/>
            <w:gridSpan w:val="2"/>
          </w:tcPr>
          <w:p w:rsidR="00774984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40" w:history="1">
              <w:r w:rsidR="00774984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http://www.drofa.ru/88/</w:t>
              </w:r>
            </w:hyperlink>
          </w:p>
        </w:tc>
      </w:tr>
      <w:tr w:rsidR="00774984" w:rsidRPr="00B7157A" w:rsidTr="004454B7">
        <w:trPr>
          <w:gridAfter w:val="1"/>
          <w:wAfter w:w="111" w:type="dxa"/>
          <w:trHeight w:val="296"/>
          <w:jc w:val="center"/>
        </w:trPr>
        <w:tc>
          <w:tcPr>
            <w:tcW w:w="1427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1.3.5.3.1.2</w:t>
            </w:r>
          </w:p>
        </w:tc>
        <w:tc>
          <w:tcPr>
            <w:tcW w:w="2535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</w:t>
            </w:r>
          </w:p>
        </w:tc>
        <w:tc>
          <w:tcPr>
            <w:tcW w:w="1274" w:type="dxa"/>
          </w:tcPr>
          <w:p w:rsidR="00774984" w:rsidRPr="00B7157A" w:rsidRDefault="0077498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5" w:type="dxa"/>
            <w:gridSpan w:val="2"/>
          </w:tcPr>
          <w:p w:rsidR="00774984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41" w:history="1">
              <w:r w:rsidR="00774984" w:rsidRPr="00B7157A">
                <w:rPr>
                  <w:rStyle w:val="aff8"/>
                  <w:kern w:val="24"/>
                  <w:sz w:val="26"/>
                  <w:szCs w:val="26"/>
                </w:rPr>
                <w:t>http://www.drofa.ru/88/</w:t>
              </w:r>
            </w:hyperlink>
          </w:p>
        </w:tc>
      </w:tr>
      <w:tr w:rsidR="00774984" w:rsidRPr="00B7157A" w:rsidTr="00214F2B">
        <w:trPr>
          <w:gridAfter w:val="1"/>
          <w:wAfter w:w="111" w:type="dxa"/>
          <w:trHeight w:val="748"/>
          <w:jc w:val="center"/>
        </w:trPr>
        <w:tc>
          <w:tcPr>
            <w:tcW w:w="1427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lastRenderedPageBreak/>
              <w:t>1.3.5.3.2.1</w:t>
            </w:r>
          </w:p>
        </w:tc>
        <w:tc>
          <w:tcPr>
            <w:tcW w:w="2535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Теренин В.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 и др.</w:t>
            </w:r>
          </w:p>
        </w:tc>
        <w:tc>
          <w:tcPr>
            <w:tcW w:w="1274" w:type="dxa"/>
          </w:tcPr>
          <w:p w:rsidR="00774984" w:rsidRPr="00B7157A" w:rsidRDefault="0077498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5" w:type="dxa"/>
            <w:gridSpan w:val="2"/>
          </w:tcPr>
          <w:p w:rsidR="00774984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42" w:history="1">
              <w:r w:rsidR="00774984" w:rsidRPr="00B7157A">
                <w:rPr>
                  <w:rStyle w:val="aff8"/>
                  <w:kern w:val="24"/>
                  <w:sz w:val="26"/>
                  <w:szCs w:val="26"/>
                </w:rPr>
                <w:t>http://www.drofa.ru/90/</w:t>
              </w:r>
            </w:hyperlink>
          </w:p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774984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1.3.5.3.2.2</w:t>
            </w:r>
          </w:p>
        </w:tc>
        <w:tc>
          <w:tcPr>
            <w:tcW w:w="2535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Дроздов А.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 и др.</w:t>
            </w:r>
          </w:p>
        </w:tc>
        <w:tc>
          <w:tcPr>
            <w:tcW w:w="1274" w:type="dxa"/>
          </w:tcPr>
          <w:p w:rsidR="00774984" w:rsidRPr="00B7157A" w:rsidRDefault="0077498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5" w:type="dxa"/>
            <w:gridSpan w:val="2"/>
          </w:tcPr>
          <w:p w:rsidR="00774984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43" w:history="1">
              <w:r w:rsidR="00774984" w:rsidRPr="00B7157A">
                <w:rPr>
                  <w:rStyle w:val="aff8"/>
                  <w:kern w:val="24"/>
                  <w:sz w:val="26"/>
                  <w:szCs w:val="26"/>
                </w:rPr>
                <w:t>http://www.drofa.ru/90/</w:t>
              </w:r>
            </w:hyperlink>
          </w:p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843B1D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1.3.5.3.3.1</w:t>
            </w:r>
          </w:p>
        </w:tc>
        <w:tc>
          <w:tcPr>
            <w:tcW w:w="2535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Гара Н.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Н.</w:t>
            </w:r>
          </w:p>
        </w:tc>
        <w:tc>
          <w:tcPr>
            <w:tcW w:w="1274" w:type="dxa"/>
          </w:tcPr>
          <w:p w:rsidR="00843B1D" w:rsidRPr="00B7157A" w:rsidRDefault="00843B1D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Химия. 10 класс: базовый уровень</w:t>
            </w:r>
          </w:p>
        </w:tc>
        <w:tc>
          <w:tcPr>
            <w:tcW w:w="524" w:type="dxa"/>
            <w:gridSpan w:val="2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bCs/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843B1D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44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843B1D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1.3.5.3.3.2</w:t>
            </w:r>
          </w:p>
        </w:tc>
        <w:tc>
          <w:tcPr>
            <w:tcW w:w="2535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Лёвкин А.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Шаталов М.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</w:t>
            </w:r>
          </w:p>
        </w:tc>
        <w:tc>
          <w:tcPr>
            <w:tcW w:w="1274" w:type="dxa"/>
          </w:tcPr>
          <w:p w:rsidR="00843B1D" w:rsidRPr="00B7157A" w:rsidRDefault="00843B1D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11 класс: базовый уровень</w:t>
            </w:r>
          </w:p>
        </w:tc>
        <w:tc>
          <w:tcPr>
            <w:tcW w:w="524" w:type="dxa"/>
            <w:gridSpan w:val="2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843B1D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45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843B1D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1.3.5.3.4.1</w:t>
            </w:r>
          </w:p>
        </w:tc>
        <w:tc>
          <w:tcPr>
            <w:tcW w:w="2535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Рудзитис Г.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Фельдман Ф.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4" w:type="dxa"/>
          </w:tcPr>
          <w:p w:rsidR="00843B1D" w:rsidRPr="00B7157A" w:rsidRDefault="00843B1D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Издательство </w:t>
            </w:r>
            <w:r w:rsidR="00214F2B">
              <w:rPr>
                <w:color w:val="auto"/>
                <w:kern w:val="24"/>
                <w:sz w:val="26"/>
                <w:szCs w:val="26"/>
              </w:rPr>
              <w:t>«</w:t>
            </w:r>
            <w:r w:rsidRPr="00B7157A">
              <w:rPr>
                <w:color w:val="auto"/>
                <w:kern w:val="24"/>
                <w:sz w:val="26"/>
                <w:szCs w:val="26"/>
              </w:rPr>
              <w:t>Просвещ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="00214F2B"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5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46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www.prosv.ru/umk/10-11</w:t>
              </w:r>
            </w:hyperlink>
          </w:p>
        </w:tc>
      </w:tr>
      <w:tr w:rsidR="00843B1D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1.3.5.3.4.2</w:t>
            </w:r>
          </w:p>
        </w:tc>
        <w:tc>
          <w:tcPr>
            <w:tcW w:w="2535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Рудзитис Г.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Фельдман Ф.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4" w:type="dxa"/>
          </w:tcPr>
          <w:p w:rsidR="00843B1D" w:rsidRPr="00B7157A" w:rsidRDefault="00843B1D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</w:t>
            </w:r>
            <w:r w:rsidR="00214F2B">
              <w:rPr>
                <w:color w:val="auto"/>
                <w:kern w:val="24"/>
                <w:sz w:val="26"/>
                <w:szCs w:val="26"/>
              </w:rPr>
              <w:t>ство «</w:t>
            </w:r>
            <w:r w:rsidRPr="00B7157A">
              <w:rPr>
                <w:color w:val="auto"/>
                <w:kern w:val="24"/>
                <w:sz w:val="26"/>
                <w:szCs w:val="26"/>
              </w:rPr>
              <w:t>Просвещ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="00214F2B"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5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47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www.prosv.ru/umk/10-11</w:t>
              </w:r>
            </w:hyperlink>
          </w:p>
        </w:tc>
      </w:tr>
      <w:tr w:rsidR="00F92FD8" w:rsidRPr="00B7157A" w:rsidTr="004454B7">
        <w:trPr>
          <w:gridAfter w:val="1"/>
          <w:wAfter w:w="111" w:type="dxa"/>
          <w:trHeight w:val="441"/>
          <w:jc w:val="center"/>
        </w:trPr>
        <w:tc>
          <w:tcPr>
            <w:tcW w:w="1427" w:type="dxa"/>
          </w:tcPr>
          <w:p w:rsidR="00F92FD8" w:rsidRPr="00B7157A" w:rsidRDefault="00F92FD8" w:rsidP="004454B7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/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1.3.5.4.</w:t>
            </w:r>
          </w:p>
        </w:tc>
        <w:tc>
          <w:tcPr>
            <w:tcW w:w="8447" w:type="dxa"/>
            <w:gridSpan w:val="7"/>
            <w:vAlign w:val="center"/>
          </w:tcPr>
          <w:p w:rsidR="00F92FD8" w:rsidRPr="00B7157A" w:rsidRDefault="00F92FD8" w:rsidP="004454B7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jc w:val="center"/>
              <w:rPr>
                <w:b/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Химия (углубленный уровень) (учебный предмет)</w:t>
            </w:r>
          </w:p>
        </w:tc>
      </w:tr>
      <w:tr w:rsidR="00F92FD8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1.3.5.4.1.1</w:t>
            </w:r>
          </w:p>
        </w:tc>
        <w:tc>
          <w:tcPr>
            <w:tcW w:w="2535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Остроумов И.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Пономарёв С.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Ю.</w:t>
            </w:r>
          </w:p>
        </w:tc>
        <w:tc>
          <w:tcPr>
            <w:tcW w:w="1274" w:type="dxa"/>
          </w:tcPr>
          <w:p w:rsidR="00F92FD8" w:rsidRPr="00B7157A" w:rsidRDefault="00F92FD8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Химия. Углу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ленный уровень</w:t>
            </w:r>
          </w:p>
        </w:tc>
        <w:tc>
          <w:tcPr>
            <w:tcW w:w="524" w:type="dxa"/>
            <w:gridSpan w:val="2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Издатель</w:t>
            </w:r>
            <w:r w:rsidR="00214F2B">
              <w:rPr>
                <w:bCs/>
                <w:color w:val="auto"/>
                <w:kern w:val="24"/>
                <w:sz w:val="26"/>
                <w:szCs w:val="26"/>
              </w:rPr>
              <w:t>ский центр</w:t>
            </w:r>
          </w:p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bCs/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92FD8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48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http://www.drofa.ru/89/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92FD8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1.3.5.4.1.2</w:t>
            </w:r>
          </w:p>
        </w:tc>
        <w:tc>
          <w:tcPr>
            <w:tcW w:w="2535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Лысова Г.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4" w:type="dxa"/>
          </w:tcPr>
          <w:p w:rsidR="00F92FD8" w:rsidRPr="00B7157A" w:rsidRDefault="00F92FD8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</w:t>
            </w:r>
          </w:p>
        </w:tc>
        <w:tc>
          <w:tcPr>
            <w:tcW w:w="524" w:type="dxa"/>
            <w:gridSpan w:val="2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92FD8" w:rsidRPr="00B7157A" w:rsidRDefault="00F92FD8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92FD8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49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http://www.drofa.ru/89/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92FD8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1.3.5.4.2.1</w:t>
            </w:r>
          </w:p>
        </w:tc>
        <w:tc>
          <w:tcPr>
            <w:tcW w:w="2535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Теренин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 и др.</w:t>
            </w:r>
          </w:p>
        </w:tc>
        <w:tc>
          <w:tcPr>
            <w:tcW w:w="1274" w:type="dxa"/>
          </w:tcPr>
          <w:p w:rsidR="00F92FD8" w:rsidRPr="00B7157A" w:rsidRDefault="00F92FD8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</w:t>
            </w:r>
          </w:p>
        </w:tc>
        <w:tc>
          <w:tcPr>
            <w:tcW w:w="524" w:type="dxa"/>
            <w:gridSpan w:val="2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92FD8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50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http://www.drofa.ru/91/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92FD8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1.3.5.4.2.2</w:t>
            </w:r>
          </w:p>
        </w:tc>
        <w:tc>
          <w:tcPr>
            <w:tcW w:w="2535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Дроздов А.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 и др.</w:t>
            </w:r>
          </w:p>
        </w:tc>
        <w:tc>
          <w:tcPr>
            <w:tcW w:w="1274" w:type="dxa"/>
          </w:tcPr>
          <w:p w:rsidR="00F92FD8" w:rsidRPr="00B7157A" w:rsidRDefault="00F92FD8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</w:t>
            </w:r>
          </w:p>
        </w:tc>
        <w:tc>
          <w:tcPr>
            <w:tcW w:w="524" w:type="dxa"/>
            <w:gridSpan w:val="2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92FD8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51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http://www.drofa.ru/91/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F1F04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1.3.5.4.3.1</w:t>
            </w:r>
          </w:p>
        </w:tc>
        <w:tc>
          <w:tcPr>
            <w:tcW w:w="2535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Гара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Титова И.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4" w:type="dxa"/>
          </w:tcPr>
          <w:p w:rsidR="00FF1F04" w:rsidRPr="00B7157A" w:rsidRDefault="00FF1F0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Химия. 10 класс: углубле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ный ур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о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вень</w:t>
            </w:r>
          </w:p>
        </w:tc>
        <w:tc>
          <w:tcPr>
            <w:tcW w:w="524" w:type="dxa"/>
            <w:gridSpan w:val="2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bCs/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F1F04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52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F1F04" w:rsidRPr="00B7157A" w:rsidTr="004454B7">
        <w:trPr>
          <w:gridAfter w:val="1"/>
          <w:wAfter w:w="111" w:type="dxa"/>
          <w:trHeight w:val="272"/>
          <w:jc w:val="center"/>
        </w:trPr>
        <w:tc>
          <w:tcPr>
            <w:tcW w:w="1427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1.3.5.4.3.2</w:t>
            </w:r>
          </w:p>
        </w:tc>
        <w:tc>
          <w:tcPr>
            <w:tcW w:w="2535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Литвинова Т.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Лёвкин А.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Н.</w:t>
            </w:r>
          </w:p>
        </w:tc>
        <w:tc>
          <w:tcPr>
            <w:tcW w:w="1274" w:type="dxa"/>
          </w:tcPr>
          <w:p w:rsidR="00FF1F04" w:rsidRPr="004454B7" w:rsidRDefault="00FF1F04" w:rsidP="004454B7">
            <w:pPr>
              <w:pStyle w:val="aff0"/>
              <w:tabs>
                <w:tab w:val="left" w:pos="1144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pacing w:val="-6"/>
                <w:sz w:val="26"/>
                <w:szCs w:val="26"/>
              </w:rPr>
            </w:pP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Химия. 11 класс: углубле</w:t>
            </w: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н</w:t>
            </w: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ный ур</w:t>
            </w: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о</w:t>
            </w: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вень</w:t>
            </w:r>
          </w:p>
        </w:tc>
        <w:tc>
          <w:tcPr>
            <w:tcW w:w="524" w:type="dxa"/>
            <w:gridSpan w:val="2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3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http://vgf.ru/himK</w:t>
              </w:r>
            </w:hyperlink>
          </w:p>
        </w:tc>
      </w:tr>
      <w:tr w:rsidR="00FF1F04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lastRenderedPageBreak/>
              <w:t>1.3.5.4.4.1</w:t>
            </w:r>
          </w:p>
        </w:tc>
        <w:tc>
          <w:tcPr>
            <w:tcW w:w="2535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Новошинский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Новошинская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</w:t>
            </w:r>
          </w:p>
        </w:tc>
        <w:tc>
          <w:tcPr>
            <w:tcW w:w="1274" w:type="dxa"/>
          </w:tcPr>
          <w:p w:rsidR="00FF1F04" w:rsidRPr="00B7157A" w:rsidRDefault="00FF1F0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уровень)</w:t>
            </w:r>
          </w:p>
        </w:tc>
        <w:tc>
          <w:tcPr>
            <w:tcW w:w="524" w:type="dxa"/>
            <w:gridSpan w:val="2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Русское </w:t>
            </w:r>
          </w:p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слово</w:t>
            </w:r>
          </w:p>
        </w:tc>
        <w:tc>
          <w:tcPr>
            <w:tcW w:w="2135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4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http://xn----dtbhthpdbkkaet.xn--p1ai/shop/catalog/knigi/467/1185/</w:t>
              </w:r>
            </w:hyperlink>
          </w:p>
        </w:tc>
      </w:tr>
      <w:tr w:rsidR="00FF1F04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1.3.5.4.4.2</w:t>
            </w:r>
          </w:p>
        </w:tc>
        <w:tc>
          <w:tcPr>
            <w:tcW w:w="2535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Новошинский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Новошинская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</w:t>
            </w:r>
          </w:p>
        </w:tc>
        <w:tc>
          <w:tcPr>
            <w:tcW w:w="1274" w:type="dxa"/>
          </w:tcPr>
          <w:p w:rsidR="00FF1F04" w:rsidRPr="00B7157A" w:rsidRDefault="00FF1F0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Орган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</w:t>
            </w:r>
            <w:r w:rsidRPr="00B7157A">
              <w:rPr>
                <w:color w:val="auto"/>
                <w:kern w:val="24"/>
                <w:sz w:val="26"/>
                <w:szCs w:val="26"/>
              </w:rPr>
              <w:t>ческая химия (углу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уровень)</w:t>
            </w:r>
          </w:p>
        </w:tc>
        <w:tc>
          <w:tcPr>
            <w:tcW w:w="524" w:type="dxa"/>
            <w:gridSpan w:val="2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Русское </w:t>
            </w:r>
          </w:p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слово</w:t>
            </w:r>
          </w:p>
        </w:tc>
        <w:tc>
          <w:tcPr>
            <w:tcW w:w="2135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5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http://xn----dtbhthpdbkkaet.xn--p1ai/shop/catalog/knigi/468/1187/</w:t>
              </w:r>
            </w:hyperlink>
          </w:p>
        </w:tc>
      </w:tr>
      <w:tr w:rsidR="00D009CB" w:rsidRPr="00B7157A" w:rsidTr="00214F2B">
        <w:trPr>
          <w:gridAfter w:val="1"/>
          <w:wAfter w:w="111" w:type="dxa"/>
          <w:trHeight w:val="469"/>
          <w:jc w:val="center"/>
        </w:trPr>
        <w:tc>
          <w:tcPr>
            <w:tcW w:w="1427" w:type="dxa"/>
            <w:vAlign w:val="center"/>
          </w:tcPr>
          <w:p w:rsidR="00D009CB" w:rsidRPr="00B7157A" w:rsidRDefault="00D009CB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1.3.5.7.</w:t>
            </w:r>
          </w:p>
        </w:tc>
        <w:tc>
          <w:tcPr>
            <w:tcW w:w="8447" w:type="dxa"/>
            <w:gridSpan w:val="7"/>
            <w:vAlign w:val="center"/>
          </w:tcPr>
          <w:p w:rsidR="00D009CB" w:rsidRPr="00B7157A" w:rsidRDefault="00D009CB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Естествознание (базовый уровень) (учебный предмет)</w:t>
            </w:r>
          </w:p>
        </w:tc>
      </w:tr>
      <w:tr w:rsidR="006932BB" w:rsidRPr="00B7157A" w:rsidTr="00214F2B">
        <w:trPr>
          <w:trHeight w:val="859"/>
          <w:jc w:val="center"/>
        </w:trPr>
        <w:tc>
          <w:tcPr>
            <w:tcW w:w="1427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1.3.5.7.1.1</w:t>
            </w:r>
          </w:p>
        </w:tc>
        <w:tc>
          <w:tcPr>
            <w:tcW w:w="2535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Титов С.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Агафонова И.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Б.,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Сивоглазов В.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И.</w:t>
            </w:r>
          </w:p>
        </w:tc>
        <w:tc>
          <w:tcPr>
            <w:tcW w:w="1274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ние (б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зовый уровень)</w:t>
            </w:r>
          </w:p>
        </w:tc>
        <w:tc>
          <w:tcPr>
            <w:tcW w:w="510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2001" w:type="dxa"/>
            <w:gridSpan w:val="3"/>
          </w:tcPr>
          <w:p w:rsidR="00BA613C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Издатель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ский центр</w:t>
            </w:r>
          </w:p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238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6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http://www.drofa.ru/115/</w:t>
              </w:r>
            </w:hyperlink>
          </w:p>
        </w:tc>
      </w:tr>
      <w:tr w:rsidR="006932BB" w:rsidRPr="00B7157A" w:rsidTr="00214F2B">
        <w:trPr>
          <w:trHeight w:val="859"/>
          <w:jc w:val="center"/>
        </w:trPr>
        <w:tc>
          <w:tcPr>
            <w:tcW w:w="1427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1.3.5.7.1.2</w:t>
            </w:r>
          </w:p>
        </w:tc>
        <w:tc>
          <w:tcPr>
            <w:tcW w:w="2535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Титов С.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Агафонова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Сивоглазов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</w:t>
            </w:r>
          </w:p>
        </w:tc>
        <w:tc>
          <w:tcPr>
            <w:tcW w:w="1274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ние (б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зовый уровень)</w:t>
            </w:r>
          </w:p>
        </w:tc>
        <w:tc>
          <w:tcPr>
            <w:tcW w:w="510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2001" w:type="dxa"/>
            <w:gridSpan w:val="3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Издательский центр ДРО</w:t>
            </w:r>
            <w:r w:rsidR="00BA613C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238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7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http://www.drofa.ru/115/</w:t>
              </w:r>
            </w:hyperlink>
          </w:p>
        </w:tc>
      </w:tr>
      <w:tr w:rsidR="006932BB" w:rsidRPr="00B7157A" w:rsidTr="00214F2B">
        <w:trPr>
          <w:trHeight w:val="859"/>
          <w:jc w:val="center"/>
        </w:trPr>
        <w:tc>
          <w:tcPr>
            <w:tcW w:w="1427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1.3.5.7.2.1</w:t>
            </w:r>
          </w:p>
        </w:tc>
        <w:tc>
          <w:tcPr>
            <w:tcW w:w="2535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Остроумов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Пурышева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 и др.</w:t>
            </w:r>
          </w:p>
        </w:tc>
        <w:tc>
          <w:tcPr>
            <w:tcW w:w="1274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ние (б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зовый уровень)</w:t>
            </w:r>
          </w:p>
        </w:tc>
        <w:tc>
          <w:tcPr>
            <w:tcW w:w="510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2001" w:type="dxa"/>
            <w:gridSpan w:val="3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Издательский центр ДРО</w:t>
            </w:r>
            <w:r w:rsidR="00BA613C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238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8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http://www.drofa.ru/95/</w:t>
              </w:r>
            </w:hyperlink>
          </w:p>
        </w:tc>
      </w:tr>
      <w:tr w:rsidR="006932BB" w:rsidRPr="00B7157A" w:rsidTr="00214F2B">
        <w:trPr>
          <w:trHeight w:val="859"/>
          <w:jc w:val="center"/>
        </w:trPr>
        <w:tc>
          <w:tcPr>
            <w:tcW w:w="1427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1.3.5.7.2.2</w:t>
            </w:r>
          </w:p>
        </w:tc>
        <w:tc>
          <w:tcPr>
            <w:tcW w:w="2535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Габриелян О.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Остроумов И.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Пурышева Н.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 и др.</w:t>
            </w:r>
          </w:p>
        </w:tc>
        <w:tc>
          <w:tcPr>
            <w:tcW w:w="1274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ние (б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зовый уровень)</w:t>
            </w:r>
          </w:p>
        </w:tc>
        <w:tc>
          <w:tcPr>
            <w:tcW w:w="510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2001" w:type="dxa"/>
            <w:gridSpan w:val="3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Издательский центр ДРО</w:t>
            </w:r>
            <w:r w:rsidR="00BA613C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238" w:type="dxa"/>
            <w:gridSpan w:val="2"/>
          </w:tcPr>
          <w:p w:rsidR="00253486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9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http://www.drofa.ru/95/</w:t>
              </w:r>
            </w:hyperlink>
          </w:p>
        </w:tc>
      </w:tr>
      <w:tr w:rsidR="00175ACB" w:rsidRPr="00B7157A" w:rsidTr="00214F2B">
        <w:trPr>
          <w:trHeight w:val="859"/>
          <w:jc w:val="center"/>
        </w:trPr>
        <w:tc>
          <w:tcPr>
            <w:tcW w:w="1427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1.3.5.7.3.1</w:t>
            </w:r>
          </w:p>
        </w:tc>
        <w:tc>
          <w:tcPr>
            <w:tcW w:w="2535" w:type="dxa"/>
          </w:tcPr>
          <w:p w:rsidR="00175ACB" w:rsidRPr="00B7157A" w:rsidRDefault="00175ACB" w:rsidP="00BA613C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Алексашина И.</w:t>
            </w:r>
            <w:r w:rsidR="00AC3B4B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Ю.,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Галактионов К.</w:t>
            </w:r>
            <w:r w:rsidR="00AC3B4B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Дмитриев И.</w:t>
            </w:r>
            <w:r w:rsidR="00AC3B4B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С. и др. / 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п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од ред. Але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к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сашиной И.</w:t>
            </w:r>
            <w:r w:rsidR="00AC3B4B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Ю.</w:t>
            </w:r>
          </w:p>
        </w:tc>
        <w:tc>
          <w:tcPr>
            <w:tcW w:w="1274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ние. 10 класс (базовый уровень)</w:t>
            </w:r>
          </w:p>
        </w:tc>
        <w:tc>
          <w:tcPr>
            <w:tcW w:w="510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2001" w:type="dxa"/>
            <w:gridSpan w:val="3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Издатель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ство «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Просвеще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238" w:type="dxa"/>
            <w:gridSpan w:val="2"/>
          </w:tcPr>
          <w:p w:rsidR="00175ACB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60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www.prosv.ru/umk/10-11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175ACB" w:rsidRPr="00B7157A" w:rsidTr="00214F2B">
        <w:trPr>
          <w:trHeight w:val="859"/>
          <w:jc w:val="center"/>
        </w:trPr>
        <w:tc>
          <w:tcPr>
            <w:tcW w:w="1427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1.3.5.7.3.2</w:t>
            </w:r>
          </w:p>
        </w:tc>
        <w:tc>
          <w:tcPr>
            <w:tcW w:w="2535" w:type="dxa"/>
          </w:tcPr>
          <w:p w:rsidR="00175ACB" w:rsidRPr="00B7157A" w:rsidRDefault="00175ACB" w:rsidP="00BA613C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Алексашина И.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Ю.,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Ляпцев А.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Шаталов М.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 xml:space="preserve">А. и др. / </w:t>
            </w:r>
            <w:r w:rsidR="00BA613C">
              <w:rPr>
                <w:color w:val="auto"/>
                <w:kern w:val="24"/>
                <w:sz w:val="26"/>
                <w:szCs w:val="26"/>
              </w:rPr>
              <w:t>п</w:t>
            </w:r>
            <w:r w:rsidRPr="00B7157A">
              <w:rPr>
                <w:color w:val="auto"/>
                <w:kern w:val="24"/>
                <w:sz w:val="26"/>
                <w:szCs w:val="26"/>
              </w:rPr>
              <w:t>од ред. Алекс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шиной И.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Ю.</w:t>
            </w:r>
          </w:p>
        </w:tc>
        <w:tc>
          <w:tcPr>
            <w:tcW w:w="1274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ние. 11 класс (базовый уровень)</w:t>
            </w:r>
          </w:p>
        </w:tc>
        <w:tc>
          <w:tcPr>
            <w:tcW w:w="510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2001" w:type="dxa"/>
            <w:gridSpan w:val="3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</w:t>
            </w:r>
            <w:r w:rsidR="00BA613C">
              <w:rPr>
                <w:color w:val="auto"/>
                <w:kern w:val="24"/>
                <w:sz w:val="26"/>
                <w:szCs w:val="26"/>
              </w:rPr>
              <w:t>ство «</w:t>
            </w:r>
            <w:r w:rsidRPr="00B7157A">
              <w:rPr>
                <w:color w:val="auto"/>
                <w:kern w:val="24"/>
                <w:sz w:val="26"/>
                <w:szCs w:val="26"/>
              </w:rPr>
              <w:t>Просвеще</w:t>
            </w:r>
            <w:r w:rsidR="00BA613C"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238" w:type="dxa"/>
            <w:gridSpan w:val="2"/>
          </w:tcPr>
          <w:p w:rsidR="00175ACB" w:rsidRPr="00B7157A" w:rsidRDefault="00357C8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61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www.prosv.ru/umk/10-l1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:rsidR="00B7157A" w:rsidRDefault="00B7157A" w:rsidP="009B6C7E">
      <w:pPr>
        <w:pStyle w:val="1c"/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57A" w:rsidRDefault="00B7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D3B4A" w:rsidRPr="005A4F5A" w:rsidRDefault="00CD3B4A" w:rsidP="00CD3B4A">
      <w:pPr>
        <w:pStyle w:val="1c"/>
        <w:spacing w:before="24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4427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A4F5A">
        <w:rPr>
          <w:rFonts w:ascii="Times New Roman" w:hAnsi="Times New Roman"/>
          <w:b/>
          <w:sz w:val="28"/>
          <w:szCs w:val="28"/>
        </w:rPr>
        <w:t>. Изменения в требованиях к условиям реализации основных образ</w:t>
      </w:r>
      <w:r w:rsidRPr="005A4F5A">
        <w:rPr>
          <w:rFonts w:ascii="Times New Roman" w:hAnsi="Times New Roman"/>
          <w:b/>
          <w:sz w:val="28"/>
          <w:szCs w:val="28"/>
        </w:rPr>
        <w:t>о</w:t>
      </w:r>
      <w:r w:rsidRPr="005A4F5A">
        <w:rPr>
          <w:rFonts w:ascii="Times New Roman" w:hAnsi="Times New Roman"/>
          <w:b/>
          <w:sz w:val="28"/>
          <w:szCs w:val="28"/>
        </w:rPr>
        <w:t>вательных программ основного и среднего общего образования</w:t>
      </w:r>
    </w:p>
    <w:p w:rsidR="00CD3B4A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A" w:rsidRPr="00364427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Изменения в требованиях к условиям реализации основных образов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тельных программ основного и среднего общего образования коснулись след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условий: кадровых и материально-технических. </w:t>
      </w:r>
    </w:p>
    <w:p w:rsidR="00CD3B4A" w:rsidRPr="00364427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Изменения в кадровых условиях связано с началом применения профе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сионального стандарта «Педагог (педагогическая деятельность в сфере начал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ного общего, основного общего, среднего общего образования) (воспитатель, учитель)» в соответствии с приказом Министерства труда и социальн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ой защиты РФ от 25.12.2014 г. № 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1115н. Профессиональный стандарт «Педагог…» утве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жденный приказом Министерства труда и социальной защиты РФ от 18.10.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2013 г. № 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554н «применяется работодателями при формировании кадр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вой политики и в управлении персоналом, при организации обучения и атт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стации работников, заключении трудовых договоров, разработке должностных инструкций и установлении систем оплаты труда». Применение професси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нального стандарта начато постепенно, с целью соблюдения трудовых прав р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ботников системы образования.</w:t>
      </w:r>
    </w:p>
    <w:p w:rsidR="00CD3B4A" w:rsidRPr="00364427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Изменения в материально-технических условиях связаны с прекращением действия приказа Минобр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науки РФ от 4 октября 2010 г. № 986 г. 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сква «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федеральных требований к образовательным учреждениям в ч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сти минимальной оснащенности учебного процесса и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учебных помещений»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64427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 утратившим силу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Минобрнауки от 18.09.2013 № 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1074 «О признании утратившими силу некоторых нормативных правовых актов Государственного комитета Российской Федерации по высш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му образованию, Министерства общего и профессионального образования Ро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Министерства образования Российской Федерации и М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нистерства образования и науки Российской Федерации»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B4A" w:rsidRPr="005549E9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настоящее время в вопросах оснащения образовательного процесса де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ствует приказ Минобрнаук</w:t>
      </w:r>
      <w:r w:rsidR="005549E9"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 РФ от 30 марта 2016 г. N 336 «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 утверждении п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речня средств обучения и воспитания, необходимых для реализации образов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тельных программ начального общего, основного общего и среднего общего о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разования, соответствующих современным условиям обучения, необходимого при оснащении общеобразовательных организаций в целях реализации меропр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</w:t>
      </w:r>
      <w:r w:rsidR="005549E9"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воспитания»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Оснащению кабинета Химии посвящен подраздел 15 раздела 2 перечня, представленный в Приложении 3.</w:t>
      </w:r>
    </w:p>
    <w:p w:rsidR="00CD3B4A" w:rsidRPr="00CD3B4A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B4A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данный перечень составлен с позиций оборудов</w:t>
      </w:r>
      <w:r w:rsidRPr="00CD3B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3B4A">
        <w:rPr>
          <w:rFonts w:ascii="Times New Roman" w:eastAsia="Times New Roman" w:hAnsi="Times New Roman"/>
          <w:sz w:val="28"/>
          <w:szCs w:val="28"/>
          <w:lang w:eastAsia="ru-RU"/>
        </w:rPr>
        <w:t>ния новых мест в образовательных организациях, но может быть использован при развитии материально-технического оснащения учебного кабинета.</w:t>
      </w:r>
    </w:p>
    <w:p w:rsidR="000E1D00" w:rsidRDefault="00BA613C" w:rsidP="00BA613C">
      <w:pPr>
        <w:pStyle w:val="1c"/>
        <w:tabs>
          <w:tab w:val="left" w:pos="28"/>
          <w:tab w:val="left" w:pos="1134"/>
          <w:tab w:val="left" w:pos="1843"/>
          <w:tab w:val="left" w:pos="2268"/>
          <w:tab w:val="left" w:pos="241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CD3B4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E1D00">
        <w:rPr>
          <w:rFonts w:ascii="Times New Roman" w:hAnsi="Times New Roman"/>
          <w:b/>
          <w:sz w:val="28"/>
          <w:szCs w:val="28"/>
        </w:rPr>
        <w:t>Органи</w:t>
      </w:r>
      <w:r w:rsidR="00B7157A">
        <w:rPr>
          <w:rFonts w:ascii="Times New Roman" w:hAnsi="Times New Roman"/>
          <w:b/>
          <w:sz w:val="28"/>
          <w:szCs w:val="28"/>
        </w:rPr>
        <w:t>зация образовательного процесса</w:t>
      </w:r>
      <w:r w:rsidR="00B7157A">
        <w:rPr>
          <w:rFonts w:ascii="Times New Roman" w:hAnsi="Times New Roman"/>
          <w:b/>
          <w:sz w:val="28"/>
          <w:szCs w:val="28"/>
        </w:rPr>
        <w:br/>
      </w:r>
      <w:r w:rsidR="000E1D00">
        <w:rPr>
          <w:rFonts w:ascii="Times New Roman" w:hAnsi="Times New Roman"/>
          <w:b/>
          <w:sz w:val="28"/>
          <w:szCs w:val="28"/>
        </w:rPr>
        <w:t>на ступени основного общего образования</w:t>
      </w:r>
    </w:p>
    <w:p w:rsidR="00B7157A" w:rsidRDefault="00B7157A" w:rsidP="00BA613C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D00" w:rsidRDefault="000E1D00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9 классах школ в соответствии с ФК ГОС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ществляется без изменений. </w:t>
      </w:r>
    </w:p>
    <w:p w:rsidR="000E1D00" w:rsidRDefault="000E1D00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образовательного процесса по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ФГОС ООО, следует обратить внимание на то, в вариантах учебного плана, приведенных в примерной основной образовательной программе ООО, разм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щенной в федеральном реестре образовательных программ учебный предмет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«Химия»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 в обязательную часть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его изучение в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 xml:space="preserve"> 8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 классе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выд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ляется 4 часа в нед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елю</w:t>
      </w:r>
      <w:r w:rsidR="004620EB" w:rsidRPr="004620EB">
        <w:rPr>
          <w:rFonts w:ascii="Times New Roman" w:eastAsia="Times New Roman" w:hAnsi="Times New Roman"/>
          <w:sz w:val="28"/>
          <w:szCs w:val="28"/>
          <w:lang w:eastAsia="ru-RU"/>
        </w:rPr>
        <w:t xml:space="preserve"> [2]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ADD" w:rsidRDefault="003C5ADD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t>Вариант № 1</w:t>
      </w:r>
    </w:p>
    <w:p w:rsidR="005549E9" w:rsidRDefault="005549E9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C5ADD" w:rsidRPr="00CD3B4A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  <w:r w:rsidR="00B7157A">
        <w:rPr>
          <w:rFonts w:ascii="Times New Roman" w:hAnsi="Times New Roman"/>
          <w:b/>
          <w:bCs/>
          <w:sz w:val="28"/>
          <w:szCs w:val="28"/>
        </w:rPr>
        <w:br/>
      </w:r>
      <w:r w:rsidRPr="00B7157A">
        <w:rPr>
          <w:rFonts w:ascii="Times New Roman" w:hAnsi="Times New Roman"/>
          <w:bCs/>
          <w:sz w:val="28"/>
          <w:szCs w:val="28"/>
        </w:rPr>
        <w:t>(минимальный в расчете на 5267 часов за весь уровень образования)</w:t>
      </w:r>
    </w:p>
    <w:p w:rsidR="00CD3B4A" w:rsidRPr="00CD3B4A" w:rsidRDefault="00CD3B4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8"/>
        <w:gridCol w:w="2824"/>
        <w:gridCol w:w="488"/>
        <w:gridCol w:w="43"/>
        <w:gridCol w:w="516"/>
        <w:gridCol w:w="115"/>
        <w:gridCol w:w="589"/>
        <w:gridCol w:w="152"/>
        <w:gridCol w:w="487"/>
        <w:gridCol w:w="259"/>
        <w:gridCol w:w="359"/>
        <w:gridCol w:w="170"/>
        <w:gridCol w:w="919"/>
      </w:tblGrid>
      <w:tr w:rsidR="00CD3B4A" w:rsidRPr="00C138E7" w:rsidTr="00E12E0D">
        <w:trPr>
          <w:trHeight w:val="921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824" w:type="dxa"/>
            <w:vMerge w:val="restart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97" w:type="dxa"/>
            <w:gridSpan w:val="11"/>
            <w:tcMar>
              <w:left w:w="108" w:type="dxa"/>
            </w:tcMar>
            <w:vAlign w:val="center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CD3B4A" w:rsidRPr="00C138E7" w:rsidTr="00E12E0D">
        <w:trPr>
          <w:trHeight w:val="511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74" w:type="dxa"/>
            <w:gridSpan w:val="3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41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9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CD3B4A" w:rsidRPr="00C138E7" w:rsidTr="00E12E0D">
        <w:trPr>
          <w:trHeight w:val="315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6921" w:type="dxa"/>
            <w:gridSpan w:val="1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CD3B4A" w:rsidRPr="00C138E7" w:rsidTr="00E12E0D">
        <w:trPr>
          <w:trHeight w:val="215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31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" w:type="dxa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3C5ADD" w:rsidRPr="00B7157A" w:rsidRDefault="003C5ADD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C5ADD" w:rsidRDefault="003C5ADD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t>Вариант № 2</w:t>
      </w:r>
    </w:p>
    <w:p w:rsidR="005549E9" w:rsidRPr="00B7157A" w:rsidRDefault="005549E9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C5ADD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</w:t>
      </w:r>
      <w:r w:rsidR="00B7157A">
        <w:rPr>
          <w:rFonts w:ascii="Times New Roman" w:hAnsi="Times New Roman"/>
          <w:b/>
          <w:bCs/>
          <w:sz w:val="28"/>
          <w:szCs w:val="28"/>
        </w:rPr>
        <w:t>ния</w:t>
      </w:r>
      <w:r w:rsidR="00B7157A">
        <w:rPr>
          <w:rFonts w:ascii="Times New Roman" w:hAnsi="Times New Roman"/>
          <w:b/>
          <w:bCs/>
          <w:sz w:val="28"/>
          <w:szCs w:val="28"/>
        </w:rPr>
        <w:br/>
      </w:r>
      <w:r w:rsidRPr="00B7157A">
        <w:rPr>
          <w:rFonts w:ascii="Times New Roman" w:hAnsi="Times New Roman"/>
          <w:bCs/>
          <w:sz w:val="28"/>
          <w:szCs w:val="28"/>
        </w:rPr>
        <w:t>(максимальный в расчете на 6020 часов за весь уровень образования)</w:t>
      </w:r>
    </w:p>
    <w:p w:rsidR="00B7157A" w:rsidRDefault="00B7157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8"/>
        <w:gridCol w:w="2824"/>
        <w:gridCol w:w="488"/>
        <w:gridCol w:w="43"/>
        <w:gridCol w:w="516"/>
        <w:gridCol w:w="115"/>
        <w:gridCol w:w="589"/>
        <w:gridCol w:w="152"/>
        <w:gridCol w:w="487"/>
        <w:gridCol w:w="259"/>
        <w:gridCol w:w="359"/>
        <w:gridCol w:w="170"/>
        <w:gridCol w:w="919"/>
      </w:tblGrid>
      <w:tr w:rsidR="003C5ADD" w:rsidRPr="00C138E7" w:rsidTr="00CD3B4A">
        <w:trPr>
          <w:trHeight w:val="921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B7157A" w:rsidRDefault="00B7157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824" w:type="dxa"/>
            <w:vMerge w:val="restart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97" w:type="dxa"/>
            <w:gridSpan w:val="11"/>
            <w:tcMar>
              <w:left w:w="108" w:type="dxa"/>
            </w:tcMar>
            <w:vAlign w:val="center"/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3C5ADD" w:rsidRPr="00C138E7" w:rsidTr="00CD3B4A">
        <w:trPr>
          <w:trHeight w:val="511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74" w:type="dxa"/>
            <w:gridSpan w:val="3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41" w:type="dxa"/>
            <w:gridSpan w:val="2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9" w:type="dxa"/>
            <w:gridSpan w:val="2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CD3B4A" w:rsidRPr="00C138E7" w:rsidTr="00CD3B4A">
        <w:trPr>
          <w:trHeight w:val="315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6921" w:type="dxa"/>
            <w:gridSpan w:val="12"/>
            <w:tcMar>
              <w:left w:w="108" w:type="dxa"/>
            </w:tcMar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CD3B4A" w:rsidRPr="00C138E7" w:rsidTr="00CD3B4A">
        <w:trPr>
          <w:trHeight w:val="215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tcMar>
              <w:left w:w="108" w:type="dxa"/>
            </w:tcMar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31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" w:type="dxa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5549E9" w:rsidRDefault="005549E9" w:rsidP="009B6C7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549E9" w:rsidRDefault="005549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C5ADD" w:rsidRDefault="003C5ADD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lastRenderedPageBreak/>
        <w:t>Вариант № 3</w:t>
      </w:r>
    </w:p>
    <w:p w:rsidR="005549E9" w:rsidRDefault="005549E9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C5ADD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B7157A">
        <w:rPr>
          <w:rFonts w:ascii="Times New Roman" w:hAnsi="Times New Roman"/>
          <w:b/>
          <w:bCs/>
          <w:sz w:val="28"/>
          <w:szCs w:val="28"/>
        </w:rPr>
        <w:t>римерный недельный учебный план</w:t>
      </w:r>
      <w:r w:rsidR="00CD3B4A" w:rsidRPr="00CD3B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основного общего образования</w:t>
      </w:r>
    </w:p>
    <w:p w:rsidR="003C5ADD" w:rsidRPr="00B7157A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t>(второй иностранный язык)</w:t>
      </w:r>
    </w:p>
    <w:p w:rsidR="00B7157A" w:rsidRDefault="00B7157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8"/>
        <w:gridCol w:w="2824"/>
        <w:gridCol w:w="488"/>
        <w:gridCol w:w="43"/>
        <w:gridCol w:w="516"/>
        <w:gridCol w:w="115"/>
        <w:gridCol w:w="589"/>
        <w:gridCol w:w="152"/>
        <w:gridCol w:w="487"/>
        <w:gridCol w:w="259"/>
        <w:gridCol w:w="359"/>
        <w:gridCol w:w="170"/>
        <w:gridCol w:w="919"/>
      </w:tblGrid>
      <w:tr w:rsidR="00CD3B4A" w:rsidRPr="00C138E7" w:rsidTr="00E12E0D">
        <w:trPr>
          <w:trHeight w:val="921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824" w:type="dxa"/>
            <w:vMerge w:val="restart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97" w:type="dxa"/>
            <w:gridSpan w:val="11"/>
            <w:tcMar>
              <w:left w:w="108" w:type="dxa"/>
            </w:tcMar>
            <w:vAlign w:val="center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CD3B4A" w:rsidRPr="00C138E7" w:rsidTr="00E12E0D">
        <w:trPr>
          <w:trHeight w:val="511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74" w:type="dxa"/>
            <w:gridSpan w:val="3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41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9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CD3B4A" w:rsidRPr="00C138E7" w:rsidTr="00E12E0D">
        <w:trPr>
          <w:trHeight w:val="315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6921" w:type="dxa"/>
            <w:gridSpan w:val="1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CD3B4A" w:rsidRPr="00C138E7" w:rsidTr="00E12E0D">
        <w:trPr>
          <w:trHeight w:val="215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31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" w:type="dxa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5549E9" w:rsidRDefault="005549E9" w:rsidP="009B6C7E">
      <w:pPr>
        <w:tabs>
          <w:tab w:val="left" w:pos="540"/>
          <w:tab w:val="left" w:pos="1080"/>
          <w:tab w:val="left" w:pos="1134"/>
        </w:tabs>
        <w:spacing w:after="0" w:line="240" w:lineRule="auto"/>
        <w:ind w:left="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ADD" w:rsidRPr="00D80698" w:rsidRDefault="003C5ADD" w:rsidP="009B6C7E">
      <w:pPr>
        <w:tabs>
          <w:tab w:val="left" w:pos="540"/>
          <w:tab w:val="left" w:pos="1080"/>
          <w:tab w:val="left" w:pos="1134"/>
        </w:tabs>
        <w:spacing w:after="0" w:line="240" w:lineRule="auto"/>
        <w:ind w:left="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698">
        <w:rPr>
          <w:rFonts w:ascii="Times New Roman" w:hAnsi="Times New Roman"/>
          <w:sz w:val="28"/>
          <w:szCs w:val="28"/>
          <w:lang w:eastAsia="ru-RU"/>
        </w:rPr>
        <w:t xml:space="preserve">В соответствии с Письмом Департамента </w:t>
      </w:r>
      <w:r w:rsidRPr="00D80698">
        <w:rPr>
          <w:rFonts w:ascii="Times New Roman" w:hAnsi="Times New Roman"/>
          <w:sz w:val="28"/>
          <w:szCs w:val="28"/>
        </w:rPr>
        <w:t>образования Ярославской обл</w:t>
      </w:r>
      <w:r w:rsidRPr="00D80698">
        <w:rPr>
          <w:rFonts w:ascii="Times New Roman" w:hAnsi="Times New Roman"/>
          <w:sz w:val="28"/>
          <w:szCs w:val="28"/>
        </w:rPr>
        <w:t>а</w:t>
      </w:r>
      <w:r w:rsidRPr="00D80698">
        <w:rPr>
          <w:rFonts w:ascii="Times New Roman" w:hAnsi="Times New Roman"/>
          <w:sz w:val="28"/>
          <w:szCs w:val="28"/>
        </w:rPr>
        <w:t>сти № 24-3707-16 от 02.08.2016г. «</w:t>
      </w:r>
      <w:r w:rsidR="00A2468D" w:rsidRPr="00D80698">
        <w:rPr>
          <w:rFonts w:ascii="Times New Roman" w:hAnsi="Times New Roman"/>
          <w:sz w:val="28"/>
          <w:szCs w:val="28"/>
        </w:rPr>
        <w:fldChar w:fldCharType="begin" w:fldLock="1"/>
      </w:r>
      <w:r w:rsidR="00A2468D" w:rsidRPr="00D80698">
        <w:rPr>
          <w:rFonts w:ascii="Times New Roman" w:hAnsi="Times New Roman"/>
          <w:sz w:val="28"/>
          <w:szCs w:val="28"/>
        </w:rPr>
        <w:instrText>DOCPROPERTY "Заголовок"</w:instrText>
      </w:r>
      <w:r w:rsidR="00A2468D" w:rsidRPr="00D80698">
        <w:rPr>
          <w:rFonts w:ascii="Times New Roman" w:hAnsi="Times New Roman"/>
          <w:sz w:val="28"/>
          <w:szCs w:val="28"/>
        </w:rPr>
        <w:fldChar w:fldCharType="separate"/>
      </w:r>
      <w:r w:rsidRPr="00D80698">
        <w:rPr>
          <w:rFonts w:ascii="Times New Roman" w:hAnsi="Times New Roman"/>
          <w:sz w:val="28"/>
          <w:szCs w:val="28"/>
        </w:rPr>
        <w:t>Об обра</w:t>
      </w:r>
      <w:r w:rsidR="009D741E">
        <w:rPr>
          <w:rFonts w:ascii="Times New Roman" w:hAnsi="Times New Roman"/>
          <w:sz w:val="28"/>
          <w:szCs w:val="28"/>
        </w:rPr>
        <w:t>зовательной деятельности в 2016–</w:t>
      </w:r>
      <w:r w:rsidRPr="00D80698">
        <w:rPr>
          <w:rFonts w:ascii="Times New Roman" w:hAnsi="Times New Roman"/>
          <w:sz w:val="28"/>
          <w:szCs w:val="28"/>
        </w:rPr>
        <w:t>2017 учебном году</w:t>
      </w:r>
      <w:r w:rsidR="00A2468D" w:rsidRPr="00D80698">
        <w:rPr>
          <w:rFonts w:ascii="Times New Roman" w:hAnsi="Times New Roman"/>
          <w:sz w:val="28"/>
          <w:szCs w:val="28"/>
        </w:rPr>
        <w:fldChar w:fldCharType="end"/>
      </w:r>
      <w:r w:rsidRPr="00D80698">
        <w:rPr>
          <w:rFonts w:ascii="Times New Roman" w:hAnsi="Times New Roman"/>
          <w:sz w:val="28"/>
          <w:szCs w:val="28"/>
        </w:rPr>
        <w:t>» [</w:t>
      </w:r>
      <w:r w:rsidR="004620EB" w:rsidRPr="004620EB">
        <w:rPr>
          <w:rFonts w:ascii="Times New Roman" w:hAnsi="Times New Roman"/>
          <w:sz w:val="28"/>
          <w:szCs w:val="28"/>
        </w:rPr>
        <w:t>8</w:t>
      </w:r>
      <w:r w:rsidRPr="00D80698">
        <w:rPr>
          <w:rFonts w:ascii="Times New Roman" w:hAnsi="Times New Roman"/>
          <w:sz w:val="28"/>
          <w:szCs w:val="28"/>
        </w:rPr>
        <w:t>], к</w:t>
      </w:r>
      <w:r w:rsidRPr="00D806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началу учебного года рабочие программы должны быть приведены в соответствие с утверждёнными изменениями и содержать следующее:</w:t>
      </w:r>
    </w:p>
    <w:p w:rsidR="003C5ADD" w:rsidRDefault="003C5ADD" w:rsidP="009B6C7E">
      <w:pPr>
        <w:tabs>
          <w:tab w:val="left" w:pos="540"/>
          <w:tab w:val="left" w:pos="1080"/>
          <w:tab w:val="left" w:pos="1134"/>
        </w:tabs>
        <w:spacing w:after="0" w:line="240" w:lineRule="auto"/>
        <w:ind w:left="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планируемые результаты освоения учебного предмета;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содержание учебного предмета;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тематическое планирование с указанием количества часов, отводимых на освоение каждой темы.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Отбор содержания рабочих программ учебных предметов, курсов должен обеспечивать достижение планируемых результатов освоения ООП.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формировании ООП в части составления рабочих программ учебных предметов, курсов рекомендуем организациям, осуществляющим образов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тельную деятельность, руководствоваться следующим: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рабочая программа учебного предмета, курса составляется на весь но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мативный срок</w:t>
      </w:r>
      <w:r w:rsidR="005549E9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её</w:t>
      </w:r>
      <w:r w:rsidR="005549E9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освоения, определённый учебным планом;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планируемые результаты освоения учебного предмета, курса включают в себя три группы результатов (предметные, личностные и метапредметные);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содержание учебного предмета, курса и планируемые результаты осво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учебного предмета, курса закрепляются в рабочей программе по каждому году обучения;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поурочное распределение изучаемого материала (тематическое план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рование с указанием количества часов, отводимых на освоение каждой темы) составляется учителем в соответствии с содержанием учебного предмета, ку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са, при этом указываются и оценочные материалы</w:t>
      </w:r>
      <w:r w:rsidR="0049085A">
        <w:rPr>
          <w:sz w:val="28"/>
          <w:szCs w:val="28"/>
          <w:shd w:val="clear" w:color="auto" w:fill="FFFFFF"/>
        </w:rPr>
        <w:t>.</w:t>
      </w:r>
    </w:p>
    <w:p w:rsidR="009A045D" w:rsidRDefault="003C5ADD" w:rsidP="009B6C7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 из проблем преподавания </w:t>
      </w:r>
      <w:r w:rsidR="0049085A">
        <w:rPr>
          <w:rFonts w:ascii="Times New Roman" w:hAnsi="Times New Roman"/>
          <w:sz w:val="28"/>
          <w:szCs w:val="28"/>
          <w:lang w:eastAsia="ru-RU"/>
        </w:rPr>
        <w:t>химии</w:t>
      </w:r>
      <w:r w:rsidR="009D741E">
        <w:rPr>
          <w:rFonts w:ascii="Times New Roman" w:hAnsi="Times New Roman"/>
          <w:sz w:val="28"/>
          <w:szCs w:val="28"/>
          <w:lang w:eastAsia="ru-RU"/>
        </w:rPr>
        <w:t xml:space="preserve"> —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практической части программы. В Примерной программе ООП ООО [</w:t>
      </w:r>
      <w:r w:rsidR="00AB7582" w:rsidRPr="00AB75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] указаны планируемые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зультаты, которые можно получить только путем выполнения лабораторных работ по </w:t>
      </w:r>
      <w:r w:rsidR="00B97140">
        <w:rPr>
          <w:rFonts w:ascii="Times New Roman" w:hAnsi="Times New Roman"/>
          <w:sz w:val="28"/>
          <w:szCs w:val="28"/>
          <w:lang w:eastAsia="ru-RU"/>
        </w:rPr>
        <w:t>химии</w:t>
      </w:r>
      <w:r w:rsidR="00486B96">
        <w:rPr>
          <w:rFonts w:ascii="Times New Roman" w:hAnsi="Times New Roman"/>
          <w:sz w:val="28"/>
          <w:szCs w:val="28"/>
          <w:lang w:eastAsia="ru-RU"/>
        </w:rPr>
        <w:t>. В частности, в разделе «Ученик научится: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045D" w:rsidRDefault="009A045D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акции при выполнении химического опыта;</w:t>
      </w:r>
    </w:p>
    <w:p w:rsidR="009A045D" w:rsidRPr="0074495D" w:rsidRDefault="009A045D" w:rsidP="00B7157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9A045D" w:rsidRDefault="009A045D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пользоваться лабораторным оборудованием и посудой;</w:t>
      </w:r>
    </w:p>
    <w:p w:rsidR="00F77F99" w:rsidRPr="0074495D" w:rsidRDefault="00F77F99" w:rsidP="00B7157A">
      <w:pPr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F77F99" w:rsidRPr="009D741E" w:rsidRDefault="00F77F99" w:rsidP="00B7157A">
      <w:pPr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741E">
        <w:rPr>
          <w:rFonts w:ascii="Times New Roman" w:hAnsi="Times New Roman"/>
          <w:spacing w:val="-6"/>
          <w:sz w:val="28"/>
          <w:szCs w:val="28"/>
        </w:rPr>
        <w:t>распознавать опытным путем газообразные вещества: кислород, водород;</w:t>
      </w:r>
    </w:p>
    <w:p w:rsidR="00F77F99" w:rsidRDefault="00EE0290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7F594B" w:rsidRDefault="00C06EDA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C06EDA" w:rsidRDefault="00C06EDA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нию окраски индикатора;</w:t>
      </w:r>
    </w:p>
    <w:p w:rsidR="007D27E9" w:rsidRDefault="00755B64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141958" w:rsidRDefault="00141958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141958" w:rsidRDefault="00C70E30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</w:t>
      </w:r>
      <w:r w:rsidR="009D741E">
        <w:rPr>
          <w:rFonts w:ascii="Times New Roman" w:hAnsi="Times New Roman"/>
          <w:sz w:val="28"/>
          <w:szCs w:val="28"/>
        </w:rPr>
        <w:t>щества: углекислый газ и аммиак.</w:t>
      </w:r>
    </w:p>
    <w:p w:rsidR="003C5ADD" w:rsidRDefault="00F4497A" w:rsidP="00B7157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Pr="00F4497A">
        <w:rPr>
          <w:rFonts w:ascii="Times New Roman" w:hAnsi="Times New Roman"/>
          <w:i/>
          <w:sz w:val="28"/>
          <w:szCs w:val="28"/>
        </w:rPr>
        <w:t>Ученик получит возможность научиться</w:t>
      </w:r>
      <w:r>
        <w:rPr>
          <w:rFonts w:ascii="Times New Roman" w:hAnsi="Times New Roman"/>
          <w:sz w:val="28"/>
          <w:szCs w:val="28"/>
        </w:rPr>
        <w:t>» представлены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планируемые результаты, опирающиеся на экспериментальные умения обучающихся:</w:t>
      </w:r>
    </w:p>
    <w:p w:rsidR="00F4497A" w:rsidRDefault="00F4497A" w:rsidP="00B7157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</w:t>
      </w:r>
      <w:r w:rsidRPr="0074495D">
        <w:rPr>
          <w:rFonts w:ascii="Times New Roman" w:hAnsi="Times New Roman"/>
          <w:i/>
          <w:sz w:val="28"/>
          <w:szCs w:val="28"/>
        </w:rPr>
        <w:t>у</w:t>
      </w:r>
      <w:r w:rsidRPr="0074495D">
        <w:rPr>
          <w:rFonts w:ascii="Times New Roman" w:hAnsi="Times New Roman"/>
          <w:i/>
          <w:sz w:val="28"/>
          <w:szCs w:val="28"/>
        </w:rPr>
        <w:t>пать в химические реакции, о характере и продуктах различных химических реакций;</w:t>
      </w:r>
    </w:p>
    <w:p w:rsidR="00CB1359" w:rsidRDefault="00CB1359" w:rsidP="00B7157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</w:t>
      </w:r>
      <w:r>
        <w:rPr>
          <w:rFonts w:ascii="Times New Roman" w:hAnsi="Times New Roman"/>
          <w:i/>
          <w:sz w:val="28"/>
          <w:szCs w:val="28"/>
        </w:rPr>
        <w:t>акции.</w:t>
      </w:r>
    </w:p>
    <w:p w:rsidR="00CD3B4A" w:rsidRPr="00E5148E" w:rsidRDefault="003C5AD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Примерной программе ООП ООО </w:t>
      </w:r>
      <w:r w:rsidR="00256F25">
        <w:rPr>
          <w:rFonts w:ascii="Times New Roman" w:hAnsi="Times New Roman"/>
          <w:sz w:val="28"/>
          <w:szCs w:val="28"/>
          <w:lang w:eastAsia="ru-RU"/>
        </w:rPr>
        <w:t>приведены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F25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примерны</w:t>
      </w:r>
      <w:r w:rsidR="00256F25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тем пра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тических работ, а также указано, что планирование должно предусматривать выполнение </w:t>
      </w:r>
      <w:r w:rsidR="00256F25">
        <w:rPr>
          <w:rFonts w:ascii="Times New Roman" w:hAnsi="Times New Roman"/>
          <w:sz w:val="28"/>
          <w:szCs w:val="28"/>
          <w:lang w:eastAsia="ru-RU"/>
        </w:rPr>
        <w:t xml:space="preserve">практических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 всех типов. Выбор же тематики и числа работ зависит от особенностей рабочей программы и УМК. </w:t>
      </w:r>
    </w:p>
    <w:p w:rsidR="00256F25" w:rsidRPr="0074495D" w:rsidRDefault="00256F25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</w:t>
      </w:r>
      <w:r w:rsidRPr="0074495D">
        <w:rPr>
          <w:rFonts w:ascii="Times New Roman" w:hAnsi="Times New Roman"/>
          <w:sz w:val="28"/>
          <w:szCs w:val="28"/>
        </w:rPr>
        <w:t>з</w:t>
      </w:r>
      <w:r w:rsidRPr="0074495D">
        <w:rPr>
          <w:rFonts w:ascii="Times New Roman" w:hAnsi="Times New Roman"/>
          <w:sz w:val="28"/>
          <w:szCs w:val="28"/>
        </w:rPr>
        <w:t>опасной работы в химической лаборатории.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ного вещества.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ганических соединений».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Реакции ионного обмена.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Решение экспериментальных задач по</w:t>
      </w:r>
      <w:r w:rsidR="00B7157A">
        <w:rPr>
          <w:rFonts w:ascii="Times New Roman" w:hAnsi="Times New Roman"/>
          <w:sz w:val="28"/>
          <w:szCs w:val="28"/>
        </w:rPr>
        <w:t xml:space="preserve"> теме «Неметаллы IV–</w:t>
      </w:r>
      <w:r w:rsidRPr="0074495D">
        <w:rPr>
          <w:rFonts w:ascii="Times New Roman" w:hAnsi="Times New Roman"/>
          <w:sz w:val="28"/>
          <w:szCs w:val="28"/>
        </w:rPr>
        <w:t>VII групп и их соединений».</w:t>
      </w:r>
    </w:p>
    <w:p w:rsidR="00256F25" w:rsidRPr="009D741E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D741E">
        <w:rPr>
          <w:rFonts w:ascii="Times New Roman" w:hAnsi="Times New Roman"/>
          <w:spacing w:val="-4"/>
          <w:sz w:val="28"/>
          <w:szCs w:val="28"/>
        </w:rPr>
        <w:t>Решение экспериментальных задач по теме «Металлы и их соединения».</w:t>
      </w:r>
    </w:p>
    <w:p w:rsidR="003C5ADD" w:rsidRPr="009D741E" w:rsidRDefault="00F200E8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Следует отметить, что в настоящее время в регионе реализуется модель 1 при проведении ОГЭ (ГИА-9) по химии, которая не предусматривает выполн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ние эксперимента на экзамене. Однако в перспективе ФИПИ планирует переход всех регионов страны к модели 2, при реализации которой выполнение практ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ческого задания обязательно для всех учащихся, сдающих ОГЭ по химии.</w:t>
      </w:r>
    </w:p>
    <w:p w:rsidR="00AB7582" w:rsidRPr="00AB7582" w:rsidRDefault="00AB7582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подготовки к ГИА-9 в форме ОГЭ рекомендуется использовать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точники, подготовленные экспертами ФИПИ </w:t>
      </w:r>
      <w:r w:rsidRPr="00AB7582">
        <w:rPr>
          <w:rFonts w:ascii="Times New Roman" w:hAnsi="Times New Roman"/>
          <w:sz w:val="28"/>
          <w:szCs w:val="28"/>
          <w:lang w:eastAsia="ru-RU"/>
        </w:rPr>
        <w:t>[10, 11, 15].</w:t>
      </w:r>
    </w:p>
    <w:p w:rsidR="003C5ADD" w:rsidRDefault="003C5ADD" w:rsidP="005549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ADD" w:rsidRDefault="00037C21" w:rsidP="00554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37C2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C5ADD">
        <w:rPr>
          <w:rFonts w:ascii="Times New Roman" w:hAnsi="Times New Roman"/>
          <w:b/>
          <w:sz w:val="28"/>
          <w:szCs w:val="28"/>
          <w:lang w:eastAsia="ru-RU"/>
        </w:rPr>
        <w:t>Реализация ФГОС СОО в 10 классе для пилотных школ</w:t>
      </w:r>
    </w:p>
    <w:p w:rsidR="003C5ADD" w:rsidRPr="009D741E" w:rsidRDefault="003C5ADD" w:rsidP="005549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056F" w:rsidRDefault="0002056F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программы по химии ориентирами являются </w:t>
      </w:r>
      <w:r>
        <w:rPr>
          <w:rFonts w:ascii="Times New Roman" w:hAnsi="Times New Roman"/>
          <w:bCs/>
          <w:iCs/>
          <w:sz w:val="28"/>
          <w:szCs w:val="28"/>
        </w:rPr>
        <w:t>примерная основная образовательная программа среднего общего образования, размеще</w:t>
      </w:r>
      <w:r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ная в федеральном реестре общеобразовательных программ (далее ПООП СОО)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а также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образовательная программа организации для ступени СОО </w:t>
      </w:r>
      <w:r w:rsidRPr="0002056F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056F" w:rsidRDefault="0002056F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ПООП СОО в целом не отличается от структуры ПООП ООО. Выделено три группы планируемых образовательных результатов: личностные, метапредметные и предметные. Результаты сформулированы на двух уровнях: «Выпускник научится» и «Выпускник получит возможность научиться».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подавание учебного предмета «Химия» ведется, по выбору обучающихся, на базовом или углубленном уровне. Уровни предполагают различное содержание и различные планируемые предметные результаты. Таким образом, в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 представлены четыре группы результатов: «Вы</w:t>
      </w:r>
      <w:r w:rsidR="00B7157A">
        <w:rPr>
          <w:rFonts w:ascii="Times New Roman" w:hAnsi="Times New Roman"/>
          <w:sz w:val="28"/>
          <w:szCs w:val="28"/>
        </w:rPr>
        <w:t>пускник научится —</w:t>
      </w:r>
      <w:r>
        <w:rPr>
          <w:rFonts w:ascii="Times New Roman" w:hAnsi="Times New Roman"/>
          <w:sz w:val="28"/>
          <w:szCs w:val="28"/>
        </w:rPr>
        <w:t xml:space="preserve"> базовый уровень», «Выпускник</w:t>
      </w:r>
      <w:r w:rsidR="00B7157A">
        <w:rPr>
          <w:rFonts w:ascii="Times New Roman" w:hAnsi="Times New Roman"/>
          <w:sz w:val="28"/>
          <w:szCs w:val="28"/>
        </w:rPr>
        <w:t xml:space="preserve"> получит возможность научиться —</w:t>
      </w:r>
      <w:r>
        <w:rPr>
          <w:rFonts w:ascii="Times New Roman" w:hAnsi="Times New Roman"/>
          <w:sz w:val="28"/>
          <w:szCs w:val="28"/>
        </w:rPr>
        <w:t xml:space="preserve"> базовый</w:t>
      </w:r>
      <w:r w:rsidR="00B7157A">
        <w:rPr>
          <w:rFonts w:ascii="Times New Roman" w:hAnsi="Times New Roman"/>
          <w:sz w:val="28"/>
          <w:szCs w:val="28"/>
        </w:rPr>
        <w:t xml:space="preserve"> уровень», «Выпускник научится —</w:t>
      </w:r>
      <w:r>
        <w:rPr>
          <w:rFonts w:ascii="Times New Roman" w:hAnsi="Times New Roman"/>
          <w:sz w:val="28"/>
          <w:szCs w:val="28"/>
        </w:rPr>
        <w:t xml:space="preserve"> углубленный уровень», «Выпускник получит возмо</w:t>
      </w:r>
      <w:r>
        <w:rPr>
          <w:rFonts w:ascii="Times New Roman" w:hAnsi="Times New Roman"/>
          <w:sz w:val="28"/>
          <w:szCs w:val="28"/>
        </w:rPr>
        <w:t>ж</w:t>
      </w:r>
      <w:r w:rsidR="00B7157A">
        <w:rPr>
          <w:rFonts w:ascii="Times New Roman" w:hAnsi="Times New Roman"/>
          <w:sz w:val="28"/>
          <w:szCs w:val="28"/>
        </w:rPr>
        <w:t>ность научиться —</w:t>
      </w:r>
      <w:r>
        <w:rPr>
          <w:rFonts w:ascii="Times New Roman" w:hAnsi="Times New Roman"/>
          <w:sz w:val="28"/>
          <w:szCs w:val="28"/>
        </w:rPr>
        <w:t xml:space="preserve"> углубленный уровень»</w:t>
      </w:r>
      <w:r w:rsidR="00E916AA">
        <w:rPr>
          <w:rFonts w:ascii="Times New Roman" w:hAnsi="Times New Roman"/>
          <w:sz w:val="28"/>
          <w:szCs w:val="28"/>
        </w:rPr>
        <w:t xml:space="preserve"> </w:t>
      </w:r>
      <w:r w:rsidR="005549E9">
        <w:rPr>
          <w:rFonts w:ascii="Times New Roman" w:hAnsi="Times New Roman"/>
          <w:sz w:val="28"/>
          <w:szCs w:val="28"/>
        </w:rPr>
        <w:t>(</w:t>
      </w:r>
      <w:r w:rsidR="00E916AA">
        <w:rPr>
          <w:rFonts w:ascii="Times New Roman" w:hAnsi="Times New Roman"/>
          <w:sz w:val="28"/>
          <w:szCs w:val="28"/>
        </w:rPr>
        <w:t>Приложение 1</w:t>
      </w:r>
      <w:r w:rsidR="005549E9">
        <w:rPr>
          <w:rFonts w:ascii="Times New Roman" w:hAnsi="Times New Roman"/>
          <w:sz w:val="28"/>
          <w:szCs w:val="28"/>
        </w:rPr>
        <w:t>)</w:t>
      </w:r>
      <w:r w:rsidR="00E12E0D">
        <w:rPr>
          <w:rFonts w:ascii="Times New Roman" w:hAnsi="Times New Roman"/>
          <w:sz w:val="28"/>
          <w:szCs w:val="28"/>
        </w:rPr>
        <w:t>.</w:t>
      </w:r>
    </w:p>
    <w:p w:rsidR="00C94F2B" w:rsidRDefault="00C94F2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 Группа результатов «Выпускник получит возможность научиться»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емых результатов из блока «Выпускник получит возможность научиться», 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 xml:space="preserve"> включаться в материалы блока «Выпускник научится». Это </w:t>
      </w:r>
      <w:r w:rsidR="0078395C">
        <w:rPr>
          <w:rFonts w:ascii="Times New Roman" w:hAnsi="Times New Roman"/>
          <w:sz w:val="28"/>
          <w:szCs w:val="28"/>
        </w:rPr>
        <w:t>даст</w:t>
      </w:r>
      <w:r>
        <w:rPr>
          <w:rFonts w:ascii="Times New Roman" w:hAnsi="Times New Roman"/>
          <w:sz w:val="28"/>
          <w:szCs w:val="28"/>
        </w:rPr>
        <w:t xml:space="preserve">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 обучающимся продемонстрировать овладение качественно иным уровнем достижений и выяв</w:t>
      </w:r>
      <w:r w:rsidR="007839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динамику роста численности наиболее подготовленных обучающихся.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зультатов предполагает: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понимание предмета, ключевых вопросов и основных составляющих элементов изучаемой предметной области, что обеспечивается не за счет зауч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 определений и правил, а посредством моделирования и постановки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блемных вопросов культуры, характерных для данной предметной области;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 решать основные практические задачи, характерные для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методов и инструментария данной предметной области;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осознание рамок изучаемой предметной области, ограниченности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дов и инструментов, типичных связей с некоторыми другими областями знания.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B7157A">
        <w:rPr>
          <w:rFonts w:ascii="Times New Roman" w:hAnsi="Times New Roman"/>
          <w:sz w:val="28"/>
          <w:szCs w:val="28"/>
        </w:rPr>
        <w:t>углубленного</w:t>
      </w:r>
      <w:r>
        <w:rPr>
          <w:rFonts w:ascii="Times New Roman" w:hAnsi="Times New Roman"/>
          <w:sz w:val="28"/>
          <w:szCs w:val="28"/>
        </w:rPr>
        <w:t xml:space="preserve"> уровня ориентированы на получение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тентностей для последующей профессиональной деятельности, как в рамках данной предметной области, так и в смежных с ней областях. Эта группа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зультатов предполагает: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овладение ключевыми понятиями и закономерностями, на которых строится данная предметная область, распознавание соответствующих им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 решать как некоторые практические, так и основные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задачи, характерные для использования методов и инструментария данной предметной области;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представлений о данной предметной области как целостной теории (совокупности теорий), об основных связях с иными смежными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стями знаний. </w:t>
      </w:r>
    </w:p>
    <w:p w:rsidR="0000561B" w:rsidRPr="00B7157A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Примерные программы учебных предметов построены таким образом, что предметные результаты базового уровня, относящиеся к разделу «Выпус</w:t>
      </w:r>
      <w:r w:rsidRPr="00B7157A">
        <w:rPr>
          <w:rFonts w:ascii="Times New Roman" w:hAnsi="Times New Roman"/>
          <w:sz w:val="28"/>
          <w:szCs w:val="28"/>
        </w:rPr>
        <w:t>к</w:t>
      </w:r>
      <w:r w:rsidRPr="00B7157A">
        <w:rPr>
          <w:rFonts w:ascii="Times New Roman" w:hAnsi="Times New Roman"/>
          <w:sz w:val="28"/>
          <w:szCs w:val="28"/>
        </w:rPr>
        <w:t>ник получит возможность научиться», в основном соответствуют предметным результатам раздела «Выпускник научится» на углубленном уровне, что гов</w:t>
      </w:r>
      <w:r w:rsidRPr="00B7157A">
        <w:rPr>
          <w:rFonts w:ascii="Times New Roman" w:hAnsi="Times New Roman"/>
          <w:sz w:val="28"/>
          <w:szCs w:val="28"/>
        </w:rPr>
        <w:t>о</w:t>
      </w:r>
      <w:r w:rsidRPr="00B7157A">
        <w:rPr>
          <w:rFonts w:ascii="Times New Roman" w:hAnsi="Times New Roman"/>
          <w:sz w:val="28"/>
          <w:szCs w:val="28"/>
        </w:rPr>
        <w:t>рит о преемственности при построении учебных курсов.</w:t>
      </w:r>
    </w:p>
    <w:p w:rsidR="0000561B" w:rsidRDefault="007842CC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планируемых предметных результатов, для учебного предмета «</w:t>
      </w:r>
      <w:r w:rsidR="00B42EC1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 xml:space="preserve">» в ПООП СОО приведены: общая характеристика учебного предмета, его место в учебном плане, ценностные ориентиры учебного содержания. </w:t>
      </w:r>
      <w:r w:rsidR="0000561B">
        <w:rPr>
          <w:rFonts w:ascii="Times New Roman" w:hAnsi="Times New Roman"/>
          <w:sz w:val="28"/>
          <w:szCs w:val="28"/>
        </w:rPr>
        <w:t>В частности, отмечается, что в</w:t>
      </w:r>
      <w:r w:rsidR="0000561B" w:rsidRPr="00F7109F">
        <w:rPr>
          <w:rFonts w:ascii="Times New Roman" w:hAnsi="Times New Roman"/>
          <w:sz w:val="28"/>
          <w:szCs w:val="28"/>
        </w:rPr>
        <w:t xml:space="preserve">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</w:t>
      </w:r>
    </w:p>
    <w:p w:rsidR="0000561B" w:rsidRPr="00F7109F" w:rsidRDefault="0000561B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09F">
        <w:rPr>
          <w:rFonts w:ascii="Times New Roman" w:hAnsi="Times New Roman"/>
          <w:sz w:val="28"/>
          <w:szCs w:val="28"/>
        </w:rPr>
        <w:t>Успешность изучения учебного предмета связана с овладением основн</w:t>
      </w:r>
      <w:r w:rsidRPr="00F7109F">
        <w:rPr>
          <w:rFonts w:ascii="Times New Roman" w:hAnsi="Times New Roman"/>
          <w:sz w:val="28"/>
          <w:szCs w:val="28"/>
        </w:rPr>
        <w:t>ы</w:t>
      </w:r>
      <w:r w:rsidRPr="00F7109F">
        <w:rPr>
          <w:rFonts w:ascii="Times New Roman" w:hAnsi="Times New Roman"/>
          <w:sz w:val="28"/>
          <w:szCs w:val="28"/>
        </w:rPr>
        <w:t xml:space="preserve">ми понятиями химии, научными фактами, законами, теориями, применением полученных знаний при решении практических задач. </w:t>
      </w:r>
    </w:p>
    <w:p w:rsidR="0000561B" w:rsidRPr="00F7109F" w:rsidRDefault="0000561B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09F">
        <w:rPr>
          <w:rFonts w:ascii="Times New Roman" w:hAnsi="Times New Roman"/>
          <w:sz w:val="28"/>
          <w:szCs w:val="28"/>
        </w:rPr>
        <w:t>В соответствии с ФГОС СОО химия может изучаться на базовом и углу</w:t>
      </w:r>
      <w:r w:rsidRPr="00F7109F">
        <w:rPr>
          <w:rFonts w:ascii="Times New Roman" w:hAnsi="Times New Roman"/>
          <w:sz w:val="28"/>
          <w:szCs w:val="28"/>
        </w:rPr>
        <w:t>б</w:t>
      </w:r>
      <w:r w:rsidRPr="00F7109F">
        <w:rPr>
          <w:rFonts w:ascii="Times New Roman" w:hAnsi="Times New Roman"/>
          <w:sz w:val="28"/>
          <w:szCs w:val="28"/>
        </w:rPr>
        <w:t>ленном уровн</w:t>
      </w:r>
      <w:r w:rsidR="00A267C3">
        <w:rPr>
          <w:rFonts w:ascii="Times New Roman" w:hAnsi="Times New Roman"/>
          <w:sz w:val="28"/>
          <w:szCs w:val="28"/>
        </w:rPr>
        <w:t>е</w:t>
      </w:r>
      <w:r w:rsidRPr="00F7109F">
        <w:rPr>
          <w:rFonts w:ascii="Times New Roman" w:hAnsi="Times New Roman"/>
          <w:sz w:val="28"/>
          <w:szCs w:val="28"/>
        </w:rPr>
        <w:t xml:space="preserve">. </w:t>
      </w:r>
    </w:p>
    <w:p w:rsidR="0000561B" w:rsidRPr="00F7109F" w:rsidRDefault="0000561B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09F">
        <w:rPr>
          <w:rFonts w:ascii="Times New Roman" w:hAnsi="Times New Roman"/>
          <w:sz w:val="28"/>
          <w:szCs w:val="28"/>
        </w:rPr>
        <w:t>Изучение химии на базовом уровне ориентировано на обеспечение общ</w:t>
      </w:r>
      <w:r w:rsidRPr="00F7109F">
        <w:rPr>
          <w:rFonts w:ascii="Times New Roman" w:hAnsi="Times New Roman"/>
          <w:sz w:val="28"/>
          <w:szCs w:val="28"/>
        </w:rPr>
        <w:t>е</w:t>
      </w:r>
      <w:r w:rsidRPr="00F7109F">
        <w:rPr>
          <w:rFonts w:ascii="Times New Roman" w:hAnsi="Times New Roman"/>
          <w:sz w:val="28"/>
          <w:szCs w:val="28"/>
        </w:rPr>
        <w:t xml:space="preserve">образовательной и общекультурной подготовки выпускников. </w:t>
      </w:r>
    </w:p>
    <w:p w:rsidR="0000561B" w:rsidRPr="00F7109F" w:rsidRDefault="0000561B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</w:rPr>
        <w:lastRenderedPageBreak/>
        <w:t>Содержание базового курса позволяет раскрыть ведущие идеи и отдел</w:t>
      </w:r>
      <w:r w:rsidRPr="00F7109F">
        <w:rPr>
          <w:rFonts w:ascii="Times New Roman" w:hAnsi="Times New Roman"/>
          <w:sz w:val="28"/>
          <w:szCs w:val="28"/>
        </w:rPr>
        <w:t>ь</w:t>
      </w:r>
      <w:r w:rsidRPr="00F7109F">
        <w:rPr>
          <w:rFonts w:ascii="Times New Roman" w:hAnsi="Times New Roman"/>
          <w:sz w:val="28"/>
          <w:szCs w:val="28"/>
        </w:rPr>
        <w:t>ные положения, важные в познавательном и мировоззренческом отношении: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зависимость свойств веществ от состава и строения; обусловленность примен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ния веществ их свойствами; материальное единство неорганических и орган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ческих веществ; возрастающая роль химии в создании новых лекарств и мат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риалов, в экономии сырья, охране окружающей среды. </w:t>
      </w:r>
    </w:p>
    <w:p w:rsidR="009E50E3" w:rsidRDefault="0000561B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ванию; развитие индивидуальных способностей обучающихся путем более гл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бокого, чем это предусматривается базовым курсом, освоения основ наук, с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стематических знаний; умение применять полученные знания для решения практических и учебно-исследовательских задач в измененной</w:t>
      </w:r>
      <w:r w:rsidR="009E5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0E3" w:rsidRPr="00F7109F">
        <w:rPr>
          <w:rFonts w:ascii="Times New Roman" w:hAnsi="Times New Roman"/>
          <w:sz w:val="28"/>
          <w:szCs w:val="28"/>
          <w:lang w:eastAsia="ru-RU"/>
        </w:rPr>
        <w:t xml:space="preserve">нестандартной ситуации; умение систематизировать и обобщать полученные знания. </w:t>
      </w:r>
    </w:p>
    <w:p w:rsidR="009E50E3" w:rsidRPr="009D741E" w:rsidRDefault="009E50E3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Изучение предмета на углубленном уровне позволяет сформировать у об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чающихся умение анализировать, прогнозировать и оценивать с позиции экол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гической безопасности последствия бытовой и производственной деятельности человека, связанной с получением, применением и переработкой ве</w:t>
      </w:r>
      <w:r w:rsidR="009D741E" w:rsidRPr="009D741E">
        <w:rPr>
          <w:rFonts w:ascii="Times New Roman" w:hAnsi="Times New Roman"/>
          <w:spacing w:val="-2"/>
          <w:sz w:val="28"/>
          <w:szCs w:val="28"/>
          <w:lang w:eastAsia="ru-RU"/>
        </w:rPr>
        <w:t>ществ.</w:t>
      </w:r>
    </w:p>
    <w:p w:rsidR="009E50E3" w:rsidRPr="00F7109F" w:rsidRDefault="009E50E3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естественных, математических и гуманитарных наук. </w:t>
      </w:r>
    </w:p>
    <w:p w:rsidR="009E50E3" w:rsidRPr="00F7109F" w:rsidRDefault="009E50E3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Примерная программа учебного предмета «Химия» составлена на основе модульного принципа построения учебного материала, не определяет колич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ство часов на изучение учебного предмета и классы, в которых предмет может изучаться. Курсивом в примерных учебных программах выделены элементы содержания, относящиеся к результатам, которым обучающиеся «получат во</w:t>
      </w:r>
      <w:r w:rsidRPr="00F7109F">
        <w:rPr>
          <w:rFonts w:ascii="Times New Roman" w:hAnsi="Times New Roman"/>
          <w:sz w:val="28"/>
          <w:szCs w:val="28"/>
          <w:lang w:eastAsia="ru-RU"/>
        </w:rPr>
        <w:t>з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можность научиться». </w:t>
      </w:r>
    </w:p>
    <w:p w:rsidR="009E50E3" w:rsidRPr="00F7109F" w:rsidRDefault="009E50E3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Примерная программа учитывает возможность получения знаний</w:t>
      </w:r>
      <w:r w:rsidR="00624842">
        <w:rPr>
          <w:rFonts w:ascii="Times New Roman" w:hAnsi="Times New Roman"/>
          <w:sz w:val="28"/>
          <w:szCs w:val="28"/>
          <w:lang w:eastAsia="ru-RU"/>
        </w:rPr>
        <w:t>,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624842">
        <w:rPr>
          <w:rFonts w:ascii="Times New Roman" w:hAnsi="Times New Roman"/>
          <w:sz w:val="28"/>
          <w:szCs w:val="28"/>
          <w:lang w:eastAsia="ru-RU"/>
        </w:rPr>
        <w:t>,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работы, которые считает наиболее целесообразн</w:t>
      </w:r>
      <w:r w:rsidRPr="00F7109F">
        <w:rPr>
          <w:rFonts w:ascii="Times New Roman" w:hAnsi="Times New Roman"/>
          <w:sz w:val="28"/>
          <w:szCs w:val="28"/>
          <w:lang w:eastAsia="ru-RU"/>
        </w:rPr>
        <w:t>ы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ми, с учетом необходимости достижения предметных результатов. </w:t>
      </w:r>
    </w:p>
    <w:p w:rsidR="007842CC" w:rsidRPr="004454B7" w:rsidRDefault="00624842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454B7">
        <w:rPr>
          <w:rFonts w:ascii="Times New Roman" w:hAnsi="Times New Roman"/>
          <w:spacing w:val="-4"/>
          <w:sz w:val="28"/>
          <w:szCs w:val="28"/>
          <w:lang w:eastAsia="ru-RU"/>
        </w:rPr>
        <w:t>Примерная программа учебного предмета «Химия», включая перечень ра</w:t>
      </w:r>
      <w:r w:rsidRPr="004454B7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4454B7">
        <w:rPr>
          <w:rFonts w:ascii="Times New Roman" w:hAnsi="Times New Roman"/>
          <w:spacing w:val="-4"/>
          <w:sz w:val="28"/>
          <w:szCs w:val="28"/>
          <w:lang w:eastAsia="ru-RU"/>
        </w:rPr>
        <w:t>четных задач и практических работ по предмету,</w:t>
      </w:r>
      <w:r w:rsidR="0000561B" w:rsidRPr="004454B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7842CC" w:rsidRPr="004454B7">
        <w:rPr>
          <w:rFonts w:ascii="Times New Roman" w:hAnsi="Times New Roman"/>
          <w:spacing w:val="-4"/>
          <w:sz w:val="28"/>
          <w:szCs w:val="28"/>
        </w:rPr>
        <w:t>представлен</w:t>
      </w:r>
      <w:r w:rsidRPr="004454B7">
        <w:rPr>
          <w:rFonts w:ascii="Times New Roman" w:hAnsi="Times New Roman"/>
          <w:spacing w:val="-4"/>
          <w:sz w:val="28"/>
          <w:szCs w:val="28"/>
        </w:rPr>
        <w:t>а</w:t>
      </w:r>
      <w:r w:rsidR="007842CC" w:rsidRPr="004454B7">
        <w:rPr>
          <w:rFonts w:ascii="Times New Roman" w:hAnsi="Times New Roman"/>
          <w:spacing w:val="-4"/>
          <w:sz w:val="28"/>
          <w:szCs w:val="28"/>
        </w:rPr>
        <w:t xml:space="preserve"> в Приложении 2.</w:t>
      </w:r>
    </w:p>
    <w:p w:rsidR="002D2BD0" w:rsidRDefault="009A2F5E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раздел ПООП СОО предполагает изучение химии на базовом уровне в объеме 70 часов (2 года по 1 часу в неделю), на углубленном в объеме 210 часов (2 года по 3 часа в неделю).</w:t>
      </w:r>
      <w:r w:rsidR="002D2BD0">
        <w:rPr>
          <w:rFonts w:ascii="Times New Roman" w:hAnsi="Times New Roman"/>
          <w:sz w:val="28"/>
          <w:szCs w:val="28"/>
        </w:rPr>
        <w:t xml:space="preserve"> При этом, в зависимости от пр</w:t>
      </w:r>
      <w:r w:rsidR="002D2BD0">
        <w:rPr>
          <w:rFonts w:ascii="Times New Roman" w:hAnsi="Times New Roman"/>
          <w:sz w:val="28"/>
          <w:szCs w:val="28"/>
        </w:rPr>
        <w:t>о</w:t>
      </w:r>
      <w:r w:rsidR="002D2BD0">
        <w:rPr>
          <w:rFonts w:ascii="Times New Roman" w:hAnsi="Times New Roman"/>
          <w:sz w:val="28"/>
          <w:szCs w:val="28"/>
        </w:rPr>
        <w:t>филя класса, возможны следующие варианты учебного плана</w:t>
      </w:r>
      <w:r w:rsidR="009D741E">
        <w:rPr>
          <w:rFonts w:ascii="Times New Roman" w:hAnsi="Times New Roman"/>
          <w:sz w:val="28"/>
          <w:szCs w:val="28"/>
        </w:rPr>
        <w:t xml:space="preserve"> (</w:t>
      </w:r>
      <w:r w:rsidR="002D2BD0">
        <w:rPr>
          <w:rFonts w:ascii="Times New Roman" w:hAnsi="Times New Roman"/>
          <w:sz w:val="28"/>
          <w:szCs w:val="28"/>
        </w:rPr>
        <w:t>Таблица 3</w:t>
      </w:r>
      <w:r w:rsidR="009D741E">
        <w:rPr>
          <w:rFonts w:ascii="Times New Roman" w:hAnsi="Times New Roman"/>
          <w:sz w:val="28"/>
          <w:szCs w:val="28"/>
        </w:rPr>
        <w:t>)</w:t>
      </w:r>
      <w:r w:rsidR="002D2BD0">
        <w:rPr>
          <w:rFonts w:ascii="Times New Roman" w:hAnsi="Times New Roman"/>
          <w:sz w:val="28"/>
          <w:szCs w:val="28"/>
        </w:rPr>
        <w:t>.</w:t>
      </w:r>
    </w:p>
    <w:p w:rsidR="00B7157A" w:rsidRDefault="00B7157A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B4A" w:rsidRDefault="00CD3B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D2BD0" w:rsidRPr="00B7157A" w:rsidRDefault="002D2BD0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7157A">
        <w:rPr>
          <w:rFonts w:ascii="Times New Roman" w:hAnsi="Times New Roman"/>
          <w:i/>
          <w:sz w:val="28"/>
          <w:szCs w:val="28"/>
        </w:rPr>
        <w:lastRenderedPageBreak/>
        <w:t>Таблица 3</w:t>
      </w:r>
    </w:p>
    <w:p w:rsidR="00CD3B4A" w:rsidRPr="00E5148E" w:rsidRDefault="00CD3B4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BD0" w:rsidRPr="00B7157A" w:rsidRDefault="002D2BD0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57A">
        <w:rPr>
          <w:rFonts w:ascii="Times New Roman" w:hAnsi="Times New Roman"/>
          <w:b/>
          <w:sz w:val="28"/>
          <w:szCs w:val="28"/>
        </w:rPr>
        <w:t>Предмет «Химия» в учебных планах различных проф</w:t>
      </w:r>
      <w:r w:rsidR="00B7157A" w:rsidRPr="00B7157A">
        <w:rPr>
          <w:rFonts w:ascii="Times New Roman" w:hAnsi="Times New Roman"/>
          <w:b/>
          <w:sz w:val="28"/>
          <w:szCs w:val="28"/>
        </w:rPr>
        <w:t>илей</w:t>
      </w:r>
      <w:r w:rsidR="00CD3B4A">
        <w:rPr>
          <w:rStyle w:val="a4"/>
          <w:rFonts w:ascii="Times New Roman" w:hAnsi="Times New Roman"/>
          <w:b/>
          <w:sz w:val="28"/>
          <w:szCs w:val="28"/>
        </w:rPr>
        <w:footnoteReference w:id="1"/>
      </w:r>
    </w:p>
    <w:p w:rsidR="00B7157A" w:rsidRDefault="00B7157A" w:rsidP="009B6C7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3342"/>
        <w:gridCol w:w="2036"/>
        <w:gridCol w:w="1498"/>
      </w:tblGrid>
      <w:tr w:rsidR="002D2BD0" w:rsidRPr="00B7157A" w:rsidTr="009558BD">
        <w:trPr>
          <w:jc w:val="center"/>
        </w:trPr>
        <w:tc>
          <w:tcPr>
            <w:tcW w:w="2744" w:type="dxa"/>
            <w:shd w:val="clear" w:color="auto" w:fill="auto"/>
            <w:vAlign w:val="center"/>
          </w:tcPr>
          <w:p w:rsidR="009558BD" w:rsidRDefault="009558BD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Предметная</w:t>
            </w:r>
          </w:p>
          <w:p w:rsidR="002D2BD0" w:rsidRPr="00B7157A" w:rsidRDefault="002D2BD0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2D2BD0" w:rsidRPr="00B7157A" w:rsidRDefault="002D2BD0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D2BD0" w:rsidRPr="00B7157A" w:rsidRDefault="002D2BD0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558BD" w:rsidRDefault="009558BD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Кол-во</w:t>
            </w:r>
          </w:p>
          <w:p w:rsidR="002D2BD0" w:rsidRPr="00B7157A" w:rsidRDefault="002D2BD0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часов</w:t>
            </w:r>
          </w:p>
        </w:tc>
      </w:tr>
      <w:tr w:rsidR="00FC2DAB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FC2DAB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Технологический профиль</w:t>
            </w:r>
          </w:p>
        </w:tc>
      </w:tr>
      <w:tr w:rsidR="002D2BD0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2D2BD0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2D2BD0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Биохимия</w:t>
            </w:r>
          </w:p>
        </w:tc>
        <w:tc>
          <w:tcPr>
            <w:tcW w:w="2021" w:type="dxa"/>
            <w:shd w:val="clear" w:color="auto" w:fill="auto"/>
          </w:tcPr>
          <w:p w:rsidR="002D2BD0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ЭК (элективный курс)</w:t>
            </w:r>
          </w:p>
        </w:tc>
        <w:tc>
          <w:tcPr>
            <w:tcW w:w="1487" w:type="dxa"/>
            <w:shd w:val="clear" w:color="auto" w:fill="auto"/>
          </w:tcPr>
          <w:p w:rsidR="002D2BD0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140</w:t>
            </w:r>
          </w:p>
        </w:tc>
      </w:tr>
      <w:tr w:rsidR="00553E41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Естественно-научный профиль</w:t>
            </w:r>
          </w:p>
        </w:tc>
      </w:tr>
      <w:tr w:rsidR="00553E41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Химия</w:t>
            </w:r>
          </w:p>
        </w:tc>
        <w:tc>
          <w:tcPr>
            <w:tcW w:w="2021" w:type="dxa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Углубленный</w:t>
            </w:r>
          </w:p>
        </w:tc>
        <w:tc>
          <w:tcPr>
            <w:tcW w:w="1487" w:type="dxa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350</w:t>
            </w:r>
          </w:p>
        </w:tc>
      </w:tr>
      <w:tr w:rsidR="0087612A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87612A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Гуманитарный профиль</w:t>
            </w:r>
          </w:p>
        </w:tc>
      </w:tr>
      <w:tr w:rsidR="002D2BD0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2D2BD0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2D2BD0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021" w:type="dxa"/>
            <w:shd w:val="clear" w:color="auto" w:fill="auto"/>
          </w:tcPr>
          <w:p w:rsidR="002D2BD0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Базовый</w:t>
            </w:r>
          </w:p>
        </w:tc>
        <w:tc>
          <w:tcPr>
            <w:tcW w:w="1487" w:type="dxa"/>
            <w:shd w:val="clear" w:color="auto" w:fill="auto"/>
          </w:tcPr>
          <w:p w:rsidR="002D2BD0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210</w:t>
            </w:r>
          </w:p>
        </w:tc>
      </w:tr>
      <w:tr w:rsidR="0021585D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Социально-экономический профиль</w:t>
            </w:r>
          </w:p>
        </w:tc>
      </w:tr>
      <w:tr w:rsidR="0021585D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021" w:type="dxa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Базовый</w:t>
            </w:r>
          </w:p>
        </w:tc>
        <w:tc>
          <w:tcPr>
            <w:tcW w:w="1487" w:type="dxa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210</w:t>
            </w:r>
          </w:p>
        </w:tc>
      </w:tr>
      <w:tr w:rsidR="005E4C8F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5E4C8F" w:rsidRPr="00B7157A" w:rsidRDefault="005E4C8F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Универсальный профиль</w:t>
            </w:r>
            <w:r w:rsidR="006E4600"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(вариант 2)</w:t>
            </w:r>
          </w:p>
        </w:tc>
      </w:tr>
      <w:tr w:rsidR="006E4600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6E4600" w:rsidRPr="00B7157A" w:rsidRDefault="006E4600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6E4600" w:rsidRPr="00B7157A" w:rsidRDefault="006E4600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021" w:type="dxa"/>
            <w:shd w:val="clear" w:color="auto" w:fill="auto"/>
          </w:tcPr>
          <w:p w:rsidR="006E4600" w:rsidRPr="00B7157A" w:rsidRDefault="006E4600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Базовый</w:t>
            </w:r>
          </w:p>
        </w:tc>
        <w:tc>
          <w:tcPr>
            <w:tcW w:w="1487" w:type="dxa"/>
            <w:shd w:val="clear" w:color="auto" w:fill="auto"/>
          </w:tcPr>
          <w:p w:rsidR="006E4600" w:rsidRPr="00B7157A" w:rsidRDefault="006E4600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210</w:t>
            </w:r>
          </w:p>
        </w:tc>
      </w:tr>
    </w:tbl>
    <w:p w:rsidR="009558BD" w:rsidRDefault="009558BD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BD0" w:rsidRPr="00785BC3" w:rsidRDefault="00B30042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варианты учебного плана, очевидно, должны измениться после принятия соответствующих предметных концепций, поскольку замена изучения предметов «Химия» и «Биология» в классах технологического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ля на элективный курс «Биохимия» вызывает недоумение. Курс биохимии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 в вузах и требует глубочайшей подготовки</w:t>
      </w:r>
      <w:r w:rsidR="000418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 химии, так и по би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логии. В классах гуманитарного, социально-экономического и универсального профиля (вариант 2) курсы естественнонаучных предметов – физики, химии и биологии заменены на «Естествознание». Варианты учебных планов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сального профиля (вариант 1, 3, 4) не включают в себя ни отдельный предмет «Химия», ни курс «Естествознание»</w:t>
      </w:r>
      <w:r w:rsidR="00785BC3">
        <w:rPr>
          <w:rFonts w:ascii="Times New Roman" w:hAnsi="Times New Roman"/>
          <w:sz w:val="28"/>
          <w:szCs w:val="28"/>
        </w:rPr>
        <w:t xml:space="preserve"> </w:t>
      </w:r>
      <w:r w:rsidR="00785BC3" w:rsidRPr="00785BC3">
        <w:rPr>
          <w:rFonts w:ascii="Times New Roman" w:hAnsi="Times New Roman"/>
          <w:sz w:val="28"/>
          <w:szCs w:val="28"/>
        </w:rPr>
        <w:t>[</w:t>
      </w:r>
      <w:r w:rsidR="00785BC3">
        <w:rPr>
          <w:rFonts w:ascii="Times New Roman" w:hAnsi="Times New Roman"/>
          <w:sz w:val="28"/>
          <w:szCs w:val="28"/>
        </w:rPr>
        <w:t>3</w:t>
      </w:r>
      <w:r w:rsidR="00785BC3" w:rsidRPr="00785BC3">
        <w:rPr>
          <w:rFonts w:ascii="Times New Roman" w:hAnsi="Times New Roman"/>
          <w:sz w:val="28"/>
          <w:szCs w:val="28"/>
        </w:rPr>
        <w:t>].</w:t>
      </w:r>
    </w:p>
    <w:p w:rsidR="003C5ADD" w:rsidRDefault="009A2F5E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формировании учебного плана необходимо учесть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интересы учащихся и предварительный выбор ими выпускных экзаменов. В Методических рекомендациях ФИПИ прямо указывается, что «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большое чи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ло участников ЕГЭ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имеют возможности полноценного изучения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предмета на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тогда как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КИМ ЕГЭ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целом, а ос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бенно задания высокого уровня сложности строятся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предположения, что учащийся изучал предмет на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уровне».</w:t>
      </w:r>
      <w:r w:rsidR="0004187A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учитывае</w:t>
      </w:r>
      <w:r w:rsidR="000418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4187A">
        <w:rPr>
          <w:rFonts w:ascii="Times New Roman" w:eastAsia="Times New Roman" w:hAnsi="Times New Roman"/>
          <w:sz w:val="28"/>
          <w:szCs w:val="28"/>
          <w:lang w:eastAsia="ru-RU"/>
        </w:rPr>
        <w:t>ся мнение родителей или законных представителей учащихся.</w:t>
      </w:r>
    </w:p>
    <w:p w:rsidR="00EC0153" w:rsidRDefault="00EC015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Приведенная в приложении 2 примерная программа по химии содержит в себе 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очень глубокие вопросы теоретической химии, а также практические раб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ты, носящие, во многих случаях, исследовательский характер. Освоить такую программу даже на базовом уровне сложно за отведенное количество часов, при том, что в представленных примерных учебных планах для разных проф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лей химия на базовом уровне вообще не изучается, имеет место либо углублё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ное изучение предмета в рамках естественнонаучного профиля, либо в структ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ре курса «Естествознание».</w:t>
      </w:r>
    </w:p>
    <w:p w:rsidR="009558BD" w:rsidRPr="009D741E" w:rsidRDefault="009558BD" w:rsidP="009D741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4E3" w:rsidRDefault="009D741E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7052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734E3"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</w:p>
    <w:p w:rsidR="009558BD" w:rsidRDefault="009558BD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734E3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2016/17 уч.г. учащиеся проходили государственную итоговую аттест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цию в форме ЕГЭ, ОГЭ, ГВЭ. Новым видом контроля знаний учащихся с 2017 года</w:t>
      </w:r>
      <w:r w:rsidR="009B6C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стали всероссийские проверочные работы.</w:t>
      </w:r>
    </w:p>
    <w:p w:rsidR="000734E3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B5">
        <w:rPr>
          <w:rFonts w:ascii="Times New Roman" w:hAnsi="Times New Roman"/>
          <w:bCs/>
          <w:sz w:val="28"/>
          <w:szCs w:val="28"/>
        </w:rPr>
        <w:t xml:space="preserve">ВПР по </w:t>
      </w:r>
      <w:r w:rsidR="004838ED">
        <w:rPr>
          <w:rFonts w:ascii="Times New Roman" w:hAnsi="Times New Roman"/>
          <w:bCs/>
          <w:sz w:val="28"/>
          <w:szCs w:val="28"/>
        </w:rPr>
        <w:t>химии</w:t>
      </w:r>
      <w:r w:rsidRPr="00B202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пишут</w:t>
      </w:r>
      <w:r w:rsidRPr="00B202B5">
        <w:rPr>
          <w:rFonts w:ascii="Times New Roman" w:hAnsi="Times New Roman"/>
          <w:bCs/>
          <w:sz w:val="28"/>
          <w:szCs w:val="28"/>
        </w:rPr>
        <w:t xml:space="preserve"> учащиеся, которые не </w:t>
      </w:r>
      <w:r>
        <w:rPr>
          <w:rFonts w:ascii="Times New Roman" w:hAnsi="Times New Roman"/>
          <w:bCs/>
          <w:sz w:val="28"/>
          <w:szCs w:val="28"/>
        </w:rPr>
        <w:t>участвуют в ГИА в форме ЕГЭ или ГВЭ</w:t>
      </w:r>
      <w:r w:rsidRPr="00B202B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 сайте Федерального института педагогических измерений (ФИПИ) опубликовано </w:t>
      </w:r>
      <w:r w:rsidRPr="002C4219">
        <w:rPr>
          <w:rStyle w:val="a6"/>
          <w:rFonts w:ascii="Times New Roman" w:hAnsi="Times New Roman"/>
          <w:sz w:val="28"/>
          <w:szCs w:val="28"/>
        </w:rPr>
        <w:t>описание ВПР</w:t>
      </w:r>
      <w:r w:rsidRPr="002C4219">
        <w:rPr>
          <w:rFonts w:ascii="Times New Roman" w:hAnsi="Times New Roman"/>
          <w:sz w:val="28"/>
          <w:szCs w:val="28"/>
        </w:rPr>
        <w:t>, включающее</w:t>
      </w:r>
      <w:r w:rsidRPr="002C4219">
        <w:rPr>
          <w:rFonts w:ascii="Times New Roman" w:hAnsi="Times New Roman"/>
          <w:b/>
          <w:sz w:val="28"/>
          <w:szCs w:val="28"/>
        </w:rPr>
        <w:t xml:space="preserve"> </w:t>
      </w:r>
      <w:r w:rsidRPr="002C4219">
        <w:rPr>
          <w:rStyle w:val="a6"/>
          <w:rFonts w:ascii="Times New Roman" w:hAnsi="Times New Roman"/>
          <w:sz w:val="28"/>
          <w:szCs w:val="28"/>
        </w:rPr>
        <w:t xml:space="preserve">Кодификатор элементов содержания и требований </w:t>
      </w:r>
      <w:r w:rsidRPr="002C4219">
        <w:rPr>
          <w:rFonts w:ascii="Times New Roman" w:hAnsi="Times New Roman"/>
          <w:sz w:val="28"/>
          <w:szCs w:val="28"/>
        </w:rPr>
        <w:t>к уровню подготовки выпускников образовател</w:t>
      </w:r>
      <w:r w:rsidRPr="002C4219">
        <w:rPr>
          <w:rFonts w:ascii="Times New Roman" w:hAnsi="Times New Roman"/>
          <w:sz w:val="28"/>
          <w:szCs w:val="28"/>
        </w:rPr>
        <w:t>ь</w:t>
      </w:r>
      <w:r w:rsidRPr="002C4219">
        <w:rPr>
          <w:rFonts w:ascii="Times New Roman" w:hAnsi="Times New Roman"/>
          <w:sz w:val="28"/>
          <w:szCs w:val="28"/>
        </w:rPr>
        <w:t>ных организаций для проведения ВПР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219">
        <w:rPr>
          <w:rStyle w:val="a6"/>
          <w:rFonts w:ascii="Times New Roman" w:hAnsi="Times New Roman"/>
          <w:sz w:val="28"/>
          <w:szCs w:val="28"/>
        </w:rPr>
        <w:t>образец</w:t>
      </w:r>
      <w:r w:rsidRPr="002C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</w:t>
      </w:r>
      <w:r w:rsidRPr="002C4219">
        <w:rPr>
          <w:rFonts w:ascii="Times New Roman" w:hAnsi="Times New Roman"/>
          <w:sz w:val="28"/>
          <w:szCs w:val="28"/>
        </w:rPr>
        <w:t>, который дает представл</w:t>
      </w:r>
      <w:r w:rsidRPr="002C4219">
        <w:rPr>
          <w:rFonts w:ascii="Times New Roman" w:hAnsi="Times New Roman"/>
          <w:sz w:val="28"/>
          <w:szCs w:val="28"/>
        </w:rPr>
        <w:t>е</w:t>
      </w:r>
      <w:r w:rsidRPr="002C4219">
        <w:rPr>
          <w:rFonts w:ascii="Times New Roman" w:hAnsi="Times New Roman"/>
          <w:sz w:val="28"/>
          <w:szCs w:val="28"/>
        </w:rPr>
        <w:t>ние о структуре, количестве и форме заданий, уровне их сложности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4219">
        <w:rPr>
          <w:rStyle w:val="a6"/>
          <w:rFonts w:ascii="Times New Roman" w:hAnsi="Times New Roman"/>
          <w:sz w:val="28"/>
          <w:szCs w:val="28"/>
        </w:rPr>
        <w:t>ответы</w:t>
      </w:r>
      <w:r w:rsidR="004838ED" w:rsidRPr="004838ED">
        <w:rPr>
          <w:rStyle w:val="a6"/>
          <w:rFonts w:ascii="Times New Roman" w:hAnsi="Times New Roman"/>
          <w:b w:val="0"/>
          <w:sz w:val="28"/>
          <w:szCs w:val="28"/>
        </w:rPr>
        <w:t>, а также</w:t>
      </w:r>
      <w:r w:rsidRPr="002C4219">
        <w:rPr>
          <w:rStyle w:val="a6"/>
          <w:rFonts w:ascii="Times New Roman" w:hAnsi="Times New Roman"/>
          <w:sz w:val="28"/>
          <w:szCs w:val="28"/>
        </w:rPr>
        <w:t xml:space="preserve"> критерии</w:t>
      </w:r>
      <w:r w:rsidRPr="002C4219">
        <w:rPr>
          <w:rFonts w:ascii="Times New Roman" w:hAnsi="Times New Roman"/>
          <w:sz w:val="28"/>
          <w:szCs w:val="28"/>
        </w:rPr>
        <w:t xml:space="preserve"> оценивания к образцу проверочной работы. </w:t>
      </w:r>
    </w:p>
    <w:p w:rsidR="00173837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219">
        <w:rPr>
          <w:rFonts w:ascii="Times New Roman" w:hAnsi="Times New Roman"/>
          <w:sz w:val="28"/>
          <w:szCs w:val="28"/>
        </w:rPr>
        <w:t>Кодификаторы</w:t>
      </w:r>
      <w:r w:rsidR="009B6C7E">
        <w:rPr>
          <w:rFonts w:ascii="Times New Roman" w:hAnsi="Times New Roman"/>
          <w:sz w:val="28"/>
          <w:szCs w:val="28"/>
        </w:rPr>
        <w:t xml:space="preserve"> </w:t>
      </w:r>
      <w:r w:rsidRPr="002C4219">
        <w:rPr>
          <w:rFonts w:ascii="Times New Roman" w:hAnsi="Times New Roman"/>
          <w:sz w:val="28"/>
          <w:szCs w:val="28"/>
        </w:rPr>
        <w:t>составлены на основе Федерального компонента госуда</w:t>
      </w:r>
      <w:r w:rsidRPr="002C4219">
        <w:rPr>
          <w:rFonts w:ascii="Times New Roman" w:hAnsi="Times New Roman"/>
          <w:sz w:val="28"/>
          <w:szCs w:val="28"/>
        </w:rPr>
        <w:t>р</w:t>
      </w:r>
      <w:r w:rsidRPr="002C4219">
        <w:rPr>
          <w:rFonts w:ascii="Times New Roman" w:hAnsi="Times New Roman"/>
          <w:sz w:val="28"/>
          <w:szCs w:val="28"/>
        </w:rPr>
        <w:t>ственных стандартов основного общего и среднего (полного) общего образов</w:t>
      </w:r>
      <w:r w:rsidRPr="002C4219">
        <w:rPr>
          <w:rFonts w:ascii="Times New Roman" w:hAnsi="Times New Roman"/>
          <w:sz w:val="28"/>
          <w:szCs w:val="28"/>
        </w:rPr>
        <w:t>а</w:t>
      </w:r>
      <w:r w:rsidRPr="002C4219">
        <w:rPr>
          <w:rFonts w:ascii="Times New Roman" w:hAnsi="Times New Roman"/>
          <w:sz w:val="28"/>
          <w:szCs w:val="28"/>
        </w:rPr>
        <w:t>ния для изучения предмета на базовом уровне. В описании ВПР содержатся сведения о распределении заданий в работе по блокам содержания и проверя</w:t>
      </w:r>
      <w:r w:rsidRPr="002C4219">
        <w:rPr>
          <w:rFonts w:ascii="Times New Roman" w:hAnsi="Times New Roman"/>
          <w:sz w:val="28"/>
          <w:szCs w:val="28"/>
        </w:rPr>
        <w:t>е</w:t>
      </w:r>
      <w:r w:rsidRPr="002C4219">
        <w:rPr>
          <w:rFonts w:ascii="Times New Roman" w:hAnsi="Times New Roman"/>
          <w:sz w:val="28"/>
          <w:szCs w:val="28"/>
        </w:rPr>
        <w:t>мым способам действий, о системе оценивания отдельных заданий и работы в целом.</w:t>
      </w:r>
    </w:p>
    <w:p w:rsidR="00CD3B4A" w:rsidRDefault="00CD3B4A" w:rsidP="00CD3B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ВПР относятся к процедурам независимой оценки качества образования, проведению которых посвящен отдельный раздел данного методического письма.</w:t>
      </w:r>
    </w:p>
    <w:p w:rsidR="000734E3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категорий учащихся сдает ГИА в форме ГВЭ. К этой категории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сятся учащиеся, проходящие</w:t>
      </w:r>
      <w:r w:rsidRPr="00492AEC">
        <w:rPr>
          <w:rFonts w:ascii="Times New Roman" w:hAnsi="Times New Roman"/>
          <w:sz w:val="28"/>
          <w:szCs w:val="28"/>
        </w:rPr>
        <w:t xml:space="preserve"> обучение в воспитательных заведениях закрытого типа, учреждениях пенитенциарной системы, а также уч</w:t>
      </w:r>
      <w:r>
        <w:rPr>
          <w:rFonts w:ascii="Times New Roman" w:hAnsi="Times New Roman"/>
          <w:sz w:val="28"/>
          <w:szCs w:val="28"/>
        </w:rPr>
        <w:t>ащиеся</w:t>
      </w:r>
      <w:r w:rsidRPr="00492AEC">
        <w:rPr>
          <w:rFonts w:ascii="Times New Roman" w:hAnsi="Times New Roman"/>
          <w:sz w:val="28"/>
          <w:szCs w:val="28"/>
        </w:rPr>
        <w:t xml:space="preserve"> с ограниче</w:t>
      </w:r>
      <w:r w:rsidRPr="00492AEC">
        <w:rPr>
          <w:rFonts w:ascii="Times New Roman" w:hAnsi="Times New Roman"/>
          <w:sz w:val="28"/>
          <w:szCs w:val="28"/>
        </w:rPr>
        <w:t>н</w:t>
      </w:r>
      <w:r w:rsidRPr="00492AEC">
        <w:rPr>
          <w:rFonts w:ascii="Times New Roman" w:hAnsi="Times New Roman"/>
          <w:sz w:val="28"/>
          <w:szCs w:val="28"/>
        </w:rPr>
        <w:t>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492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Экзамен может проводиться как в устной, так и в письменной форме, в зависимости от возможностей выпускника. Материалы для ГВЭ также расположены на сайте ФИПИ и включают: спецификацию,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экзаменационных материалов, сборники тренировочных материалов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форм и уровней сложности с аналогичными ГВЭ заданиями</w:t>
      </w:r>
      <w:r w:rsidR="00854663">
        <w:rPr>
          <w:rFonts w:ascii="Times New Roman" w:hAnsi="Times New Roman"/>
          <w:sz w:val="28"/>
          <w:szCs w:val="28"/>
        </w:rPr>
        <w:t xml:space="preserve"> </w:t>
      </w:r>
      <w:r w:rsidR="00854663" w:rsidRPr="00854663">
        <w:rPr>
          <w:rFonts w:ascii="Times New Roman" w:hAnsi="Times New Roman"/>
          <w:sz w:val="28"/>
          <w:szCs w:val="28"/>
        </w:rPr>
        <w:t>[10, 11]</w:t>
      </w:r>
      <w:r>
        <w:rPr>
          <w:rFonts w:ascii="Times New Roman" w:hAnsi="Times New Roman"/>
          <w:sz w:val="28"/>
          <w:szCs w:val="28"/>
        </w:rPr>
        <w:t>.</w:t>
      </w:r>
    </w:p>
    <w:p w:rsidR="000734E3" w:rsidRPr="00794BCD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обратить внимание на ряд причин, приводящих к снижению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разовательных результатов ГИА по </w:t>
      </w:r>
      <w:r w:rsidR="00B85367"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</w:rPr>
        <w:t xml:space="preserve">. Результаты ГИА свидетельствуют о 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недостатке учебного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большинства 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ся. Как показывает практика,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изучается преимущественно на базовом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 xml:space="preserve">1 или 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2 часа в неде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лю, что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осв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оить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элементы содержания в соответствии с кодификатором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>. Кроме того, изучение предмета в таком объёме не дает 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сложны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освоить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генетической связи между классами неорганических и органических веществ,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задач, входящих в КИМ ГИА. </w:t>
      </w:r>
    </w:p>
    <w:p w:rsidR="000734E3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результаты свидетельствуют о недостаточной читательской гр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мотности учащихся. Это приводит к неверному прочтению и трактовке условий задач и, как следствие, выполнение задания не в соответствии с условием.</w:t>
      </w:r>
    </w:p>
    <w:p w:rsidR="00CD3B4A" w:rsidRPr="00BF04F4" w:rsidRDefault="009D741E" w:rsidP="00A70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A7052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CD3B4A" w:rsidRPr="00CD3B4A">
        <w:rPr>
          <w:rFonts w:ascii="Times New Roman" w:hAnsi="Times New Roman"/>
          <w:b/>
          <w:sz w:val="28"/>
          <w:szCs w:val="28"/>
        </w:rPr>
        <w:t xml:space="preserve"> </w:t>
      </w:r>
      <w:r w:rsidR="00CD3B4A" w:rsidRPr="00BF04F4">
        <w:rPr>
          <w:rFonts w:ascii="Times New Roman" w:hAnsi="Times New Roman"/>
          <w:b/>
          <w:sz w:val="28"/>
          <w:szCs w:val="28"/>
        </w:rPr>
        <w:t>Иные процедуры внешней оценки качества образования</w:t>
      </w:r>
    </w:p>
    <w:p w:rsidR="00CD3B4A" w:rsidRPr="00CD3B4A" w:rsidRDefault="00CD3B4A" w:rsidP="00A705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К иным процедурам внешней оценки качества образования относится н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зависимая оценка качества подготовки обучающихся, включающая следующие процедуры:</w:t>
      </w:r>
    </w:p>
    <w:p w:rsidR="00CD3B4A" w:rsidRPr="00A7052B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1.</w:t>
      </w:r>
      <w:r w:rsidRPr="00BF04F4">
        <w:rPr>
          <w:rFonts w:ascii="Times New Roman" w:hAnsi="Times New Roman"/>
          <w:bCs/>
          <w:sz w:val="28"/>
          <w:szCs w:val="28"/>
        </w:rPr>
        <w:tab/>
        <w:t>Международные исследования качества образования;</w:t>
      </w:r>
    </w:p>
    <w:p w:rsidR="00CD3B4A" w:rsidRPr="00A7052B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2.</w:t>
      </w:r>
      <w:r w:rsidRPr="00BF04F4">
        <w:rPr>
          <w:rFonts w:ascii="Times New Roman" w:hAnsi="Times New Roman"/>
          <w:bCs/>
          <w:sz w:val="28"/>
          <w:szCs w:val="28"/>
        </w:rPr>
        <w:tab/>
        <w:t>Национальные исследования качества образования (НИКО);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3.</w:t>
      </w:r>
      <w:r w:rsidRPr="00BF04F4">
        <w:rPr>
          <w:rFonts w:ascii="Times New Roman" w:hAnsi="Times New Roman"/>
          <w:bCs/>
          <w:sz w:val="28"/>
          <w:szCs w:val="28"/>
        </w:rPr>
        <w:tab/>
        <w:t>Всероссийские проверочные работы (ВПР);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4.</w:t>
      </w:r>
      <w:r w:rsidRPr="00BF04F4">
        <w:rPr>
          <w:rFonts w:ascii="Times New Roman" w:hAnsi="Times New Roman"/>
          <w:bCs/>
          <w:sz w:val="28"/>
          <w:szCs w:val="28"/>
        </w:rPr>
        <w:tab/>
      </w:r>
      <w:r w:rsidR="00A7052B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 xml:space="preserve">ценка качества подготовки обучающихся на региональном уровне. 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Нормативно-правовой базой независимой оценки качества образова-ния является ст. 95 273-ФЗ (в ред. Феде</w:t>
      </w:r>
      <w:r w:rsidR="00A7052B">
        <w:rPr>
          <w:rFonts w:ascii="Times New Roman" w:hAnsi="Times New Roman"/>
          <w:bCs/>
          <w:sz w:val="28"/>
          <w:szCs w:val="28"/>
        </w:rPr>
        <w:t>рального закона от 21.07.2014 № </w:t>
      </w:r>
      <w:r w:rsidRPr="00BF04F4">
        <w:rPr>
          <w:rFonts w:ascii="Times New Roman" w:hAnsi="Times New Roman"/>
          <w:bCs/>
          <w:sz w:val="28"/>
          <w:szCs w:val="28"/>
        </w:rPr>
        <w:t>256-ФЗ).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К международным исследованиям качества образования относятся ме</w:t>
      </w:r>
      <w:r w:rsidRPr="00BF04F4">
        <w:rPr>
          <w:rFonts w:ascii="Times New Roman" w:hAnsi="Times New Roman"/>
          <w:bCs/>
          <w:sz w:val="28"/>
          <w:szCs w:val="28"/>
        </w:rPr>
        <w:t>ж</w:t>
      </w:r>
      <w:r w:rsidRPr="00BF04F4">
        <w:rPr>
          <w:rFonts w:ascii="Times New Roman" w:hAnsi="Times New Roman"/>
          <w:bCs/>
          <w:sz w:val="28"/>
          <w:szCs w:val="28"/>
        </w:rPr>
        <w:t>дународные сравнительные исследования: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•</w:t>
      </w:r>
      <w:r w:rsidRPr="00BF04F4">
        <w:rPr>
          <w:rFonts w:ascii="Times New Roman" w:hAnsi="Times New Roman"/>
          <w:bCs/>
          <w:sz w:val="28"/>
          <w:szCs w:val="28"/>
        </w:rPr>
        <w:tab/>
        <w:t xml:space="preserve">TIMMS (Trends in </w:t>
      </w:r>
      <w:r w:rsidR="00A7052B">
        <w:rPr>
          <w:rFonts w:ascii="Times New Roman" w:hAnsi="Times New Roman"/>
          <w:bCs/>
          <w:sz w:val="28"/>
          <w:szCs w:val="28"/>
        </w:rPr>
        <w:t>Mathematics and Science Study) —</w:t>
      </w:r>
      <w:r w:rsidRPr="00BF04F4">
        <w:rPr>
          <w:rFonts w:ascii="Times New Roman" w:hAnsi="Times New Roman"/>
          <w:bCs/>
          <w:sz w:val="28"/>
          <w:szCs w:val="28"/>
        </w:rPr>
        <w:t xml:space="preserve"> сравнение к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чества математического и естественнонаучного образования в начальной и о</w:t>
      </w:r>
      <w:r w:rsidRPr="00BF04F4">
        <w:rPr>
          <w:rFonts w:ascii="Times New Roman" w:hAnsi="Times New Roman"/>
          <w:bCs/>
          <w:sz w:val="28"/>
          <w:szCs w:val="28"/>
        </w:rPr>
        <w:t>с</w:t>
      </w:r>
      <w:r w:rsidRPr="00BF04F4">
        <w:rPr>
          <w:rFonts w:ascii="Times New Roman" w:hAnsi="Times New Roman"/>
          <w:bCs/>
          <w:sz w:val="28"/>
          <w:szCs w:val="28"/>
        </w:rPr>
        <w:t>новной школе (4 и 8 класс), проводится один раз в 4 года, в последний раз пр</w:t>
      </w:r>
      <w:r w:rsidRPr="00BF04F4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 xml:space="preserve">водилось в 2015 г.; 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•</w:t>
      </w:r>
      <w:r w:rsidRPr="00BF04F4">
        <w:rPr>
          <w:rFonts w:ascii="Times New Roman" w:hAnsi="Times New Roman"/>
          <w:bCs/>
          <w:sz w:val="28"/>
          <w:szCs w:val="28"/>
        </w:rPr>
        <w:tab/>
        <w:t>PISA (Programme for Int</w:t>
      </w:r>
      <w:r w:rsidR="00A7052B">
        <w:rPr>
          <w:rFonts w:ascii="Times New Roman" w:hAnsi="Times New Roman"/>
          <w:bCs/>
          <w:sz w:val="28"/>
          <w:szCs w:val="28"/>
        </w:rPr>
        <w:t>ernational Student Assessment) —</w:t>
      </w:r>
      <w:r w:rsidRPr="00BF04F4">
        <w:rPr>
          <w:rFonts w:ascii="Times New Roman" w:hAnsi="Times New Roman"/>
          <w:bCs/>
          <w:sz w:val="28"/>
          <w:szCs w:val="28"/>
        </w:rPr>
        <w:t xml:space="preserve"> оценка грамотности школьников и умения применять знания на практике (подростки в возрасте 15 лет), проводится один раз в три года, в последний раз проводилось в 2015 г.;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•</w:t>
      </w:r>
      <w:r w:rsidRPr="00BF04F4">
        <w:rPr>
          <w:rFonts w:ascii="Times New Roman" w:hAnsi="Times New Roman"/>
          <w:bCs/>
          <w:sz w:val="28"/>
          <w:szCs w:val="28"/>
        </w:rPr>
        <w:tab/>
        <w:t>PIRLS (The Progress in Interna</w:t>
      </w:r>
      <w:r w:rsidR="00A7052B">
        <w:rPr>
          <w:rFonts w:ascii="Times New Roman" w:hAnsi="Times New Roman"/>
          <w:bCs/>
          <w:sz w:val="28"/>
          <w:szCs w:val="28"/>
        </w:rPr>
        <w:t>tional Reading Literacy Study) —</w:t>
      </w:r>
      <w:r w:rsidRPr="00BF04F4">
        <w:rPr>
          <w:rFonts w:ascii="Times New Roman" w:hAnsi="Times New Roman"/>
          <w:bCs/>
          <w:sz w:val="28"/>
          <w:szCs w:val="28"/>
        </w:rPr>
        <w:t xml:space="preserve"> ме</w:t>
      </w:r>
      <w:r w:rsidRPr="00BF04F4">
        <w:rPr>
          <w:rFonts w:ascii="Times New Roman" w:hAnsi="Times New Roman"/>
          <w:bCs/>
          <w:sz w:val="28"/>
          <w:szCs w:val="28"/>
        </w:rPr>
        <w:t>ж</w:t>
      </w:r>
      <w:r w:rsidRPr="00BF04F4">
        <w:rPr>
          <w:rFonts w:ascii="Times New Roman" w:hAnsi="Times New Roman"/>
          <w:bCs/>
          <w:sz w:val="28"/>
          <w:szCs w:val="28"/>
        </w:rPr>
        <w:t>дународное исследование качества чтения и понимания текста для учащихся начальной школы, проводится один раз в 5 лет, в последний раз проводилось в 2016 г.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Ц</w:t>
      </w:r>
      <w:r w:rsidR="00A7052B">
        <w:rPr>
          <w:rFonts w:ascii="Times New Roman" w:hAnsi="Times New Roman"/>
          <w:bCs/>
          <w:sz w:val="28"/>
          <w:szCs w:val="28"/>
        </w:rPr>
        <w:t>ель международных исследований —</w:t>
      </w:r>
      <w:r w:rsidRPr="00BF04F4">
        <w:rPr>
          <w:rFonts w:ascii="Times New Roman" w:hAnsi="Times New Roman"/>
          <w:bCs/>
          <w:sz w:val="28"/>
          <w:szCs w:val="28"/>
        </w:rPr>
        <w:t xml:space="preserve"> сравнение систем образования различных стран с целью почерпнуть полезный опыт в формировании ключ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вых компетенций. Результаты международных сравнительных исследований стали одним из оснований, обусловивших необходимость разработки и внедр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ния современных образовательных стандартов в РФ.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Национальные исследования качества образования (НИКО) это общеро</w:t>
      </w:r>
      <w:r w:rsidRPr="00BF04F4">
        <w:rPr>
          <w:rFonts w:ascii="Times New Roman" w:hAnsi="Times New Roman"/>
          <w:bCs/>
          <w:sz w:val="28"/>
          <w:szCs w:val="28"/>
        </w:rPr>
        <w:t>с</w:t>
      </w:r>
      <w:r w:rsidRPr="00BF04F4">
        <w:rPr>
          <w:rFonts w:ascii="Times New Roman" w:hAnsi="Times New Roman"/>
          <w:bCs/>
          <w:sz w:val="28"/>
          <w:szCs w:val="28"/>
        </w:rPr>
        <w:t>сийская программа по оценке качества среднего образования, начатая в 2014</w:t>
      </w:r>
      <w:r w:rsidR="00A7052B">
        <w:rPr>
          <w:rFonts w:ascii="Times New Roman" w:hAnsi="Times New Roman"/>
          <w:bCs/>
          <w:sz w:val="28"/>
          <w:szCs w:val="28"/>
        </w:rPr>
        <w:t> </w:t>
      </w:r>
      <w:r w:rsidRPr="00BF04F4">
        <w:rPr>
          <w:rFonts w:ascii="Times New Roman" w:hAnsi="Times New Roman"/>
          <w:bCs/>
          <w:sz w:val="28"/>
          <w:szCs w:val="28"/>
        </w:rPr>
        <w:t>году по инициативе Рособрнадзора. Исследования проводятся в целях ра</w:t>
      </w:r>
      <w:r w:rsidRPr="00BF04F4">
        <w:rPr>
          <w:rFonts w:ascii="Times New Roman" w:hAnsi="Times New Roman"/>
          <w:bCs/>
          <w:sz w:val="28"/>
          <w:szCs w:val="28"/>
        </w:rPr>
        <w:t>з</w:t>
      </w:r>
      <w:r w:rsidRPr="00BF04F4">
        <w:rPr>
          <w:rFonts w:ascii="Times New Roman" w:hAnsi="Times New Roman"/>
          <w:bCs/>
          <w:sz w:val="28"/>
          <w:szCs w:val="28"/>
        </w:rPr>
        <w:t>вития единого образовательного пространства в Российской Федерации, с</w:t>
      </w:r>
      <w:r w:rsidRPr="00BF04F4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>вершенствования общероссийской системы оценки качества образования.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Процедура включает проведение диагностической работы и анкетиров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ния. Результаты исследований могут быть использованы ОО, муниципальными и региональными органами исполнительной власти, осуществляющими гос</w:t>
      </w:r>
      <w:r w:rsidRPr="00BF04F4">
        <w:rPr>
          <w:rFonts w:ascii="Times New Roman" w:hAnsi="Times New Roman"/>
          <w:bCs/>
          <w:sz w:val="28"/>
          <w:szCs w:val="28"/>
        </w:rPr>
        <w:t>у</w:t>
      </w:r>
      <w:r w:rsidRPr="00BF04F4">
        <w:rPr>
          <w:rFonts w:ascii="Times New Roman" w:hAnsi="Times New Roman"/>
          <w:bCs/>
          <w:sz w:val="28"/>
          <w:szCs w:val="28"/>
        </w:rPr>
        <w:t>дарственное управление в сфере образования, для анализа текущего состояния системы образования и формирования программ её развития. Со</w:t>
      </w:r>
      <w:r>
        <w:rPr>
          <w:rFonts w:ascii="Times New Roman" w:hAnsi="Times New Roman"/>
          <w:bCs/>
          <w:sz w:val="28"/>
          <w:szCs w:val="28"/>
        </w:rPr>
        <w:t>гласно конце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ции НИКО</w:t>
      </w:r>
      <w:r w:rsidRPr="00BF04F4">
        <w:rPr>
          <w:rFonts w:ascii="Times New Roman" w:hAnsi="Times New Roman"/>
          <w:bCs/>
          <w:sz w:val="28"/>
          <w:szCs w:val="28"/>
        </w:rPr>
        <w:t>, не предусмотрено использование результатов указанных исслед</w:t>
      </w:r>
      <w:r w:rsidRPr="00BF04F4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>ваний для оценки деятельности ОО,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lastRenderedPageBreak/>
        <w:t>Обсуждение результатов исследований и перспективных направлений развития системы оценки качества образования проводится ежегодно в рамках межрегиональных конференций по оценке качества образования.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По результатам проекта НИКО создан открытый банк заданий для пров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дения процедур оц</w:t>
      </w:r>
      <w:r>
        <w:rPr>
          <w:rFonts w:ascii="Times New Roman" w:hAnsi="Times New Roman"/>
          <w:bCs/>
          <w:sz w:val="28"/>
          <w:szCs w:val="28"/>
        </w:rPr>
        <w:t>енки, аналогичных проектным</w:t>
      </w:r>
      <w:r w:rsidRPr="00BF04F4">
        <w:rPr>
          <w:rFonts w:ascii="Times New Roman" w:hAnsi="Times New Roman"/>
          <w:bCs/>
          <w:sz w:val="28"/>
          <w:szCs w:val="28"/>
        </w:rPr>
        <w:t>. Использование материалов открытого банка возможно при планировании диагностических и контрольных процедур в образовательной организации.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 по химии в 10 классах запланировано на октябрь 2017 г.</w:t>
      </w:r>
      <w:r>
        <w:rPr>
          <w:rStyle w:val="a4"/>
          <w:rFonts w:ascii="Times New Roman" w:hAnsi="Times New Roman"/>
          <w:bCs/>
          <w:sz w:val="28"/>
          <w:szCs w:val="28"/>
        </w:rPr>
        <w:footnoteReference w:id="2"/>
      </w:r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</w:p>
    <w:p w:rsidR="00CD3B4A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ества образования»</w:t>
      </w:r>
      <w:r w:rsidRPr="00BF04F4">
        <w:rPr>
          <w:rFonts w:ascii="Times New Roman" w:hAnsi="Times New Roman"/>
          <w:bCs/>
          <w:sz w:val="28"/>
          <w:szCs w:val="28"/>
        </w:rPr>
        <w:t>, работы проводятся через систему «Статград».</w:t>
      </w:r>
      <w:r w:rsidR="00552356">
        <w:rPr>
          <w:rFonts w:ascii="Times New Roman" w:hAnsi="Times New Roman"/>
          <w:bCs/>
          <w:sz w:val="28"/>
          <w:szCs w:val="28"/>
        </w:rPr>
        <w:t xml:space="preserve"> </w:t>
      </w:r>
      <w:r w:rsidRPr="00BF04F4">
        <w:rPr>
          <w:rFonts w:ascii="Times New Roman" w:hAnsi="Times New Roman"/>
          <w:bCs/>
          <w:sz w:val="28"/>
          <w:szCs w:val="28"/>
        </w:rPr>
        <w:t>В насто</w:t>
      </w:r>
      <w:r w:rsidRPr="00BF04F4">
        <w:rPr>
          <w:rFonts w:ascii="Times New Roman" w:hAnsi="Times New Roman"/>
          <w:bCs/>
          <w:sz w:val="28"/>
          <w:szCs w:val="28"/>
        </w:rPr>
        <w:t>я</w:t>
      </w:r>
      <w:r w:rsidRPr="00BF04F4">
        <w:rPr>
          <w:rFonts w:ascii="Times New Roman" w:hAnsi="Times New Roman"/>
          <w:bCs/>
          <w:sz w:val="28"/>
          <w:szCs w:val="28"/>
        </w:rPr>
        <w:t>щий момент все работы проводятся в режиме апробации. Материалы по пров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дению ВПР, в том числе образцы работ, ра</w:t>
      </w:r>
      <w:r>
        <w:rPr>
          <w:rFonts w:ascii="Times New Roman" w:hAnsi="Times New Roman"/>
          <w:bCs/>
          <w:sz w:val="28"/>
          <w:szCs w:val="28"/>
        </w:rPr>
        <w:t>змещены на сайте «Статград»</w:t>
      </w:r>
      <w:r w:rsidRPr="00BF04F4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ресурсе ВПР</w:t>
      </w:r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ВПР по химии в 11 классах в режиме апробации проведены 27 апреля 2017 г. ВПР по химии в 10 классах запланированы на 18 октября 2017 г.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Официальный портал ЕГЭ сообщает, что в 2018 году планируется пров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дение ВПР по</w:t>
      </w:r>
      <w:r>
        <w:rPr>
          <w:rFonts w:ascii="Times New Roman" w:hAnsi="Times New Roman"/>
          <w:bCs/>
          <w:sz w:val="28"/>
          <w:szCs w:val="28"/>
        </w:rPr>
        <w:t xml:space="preserve"> химии в 11 классах. Материалы для подготовки размещены на сайте ФИПИ: </w:t>
      </w:r>
      <w:hyperlink r:id="rId62" w:history="1">
        <w:r w:rsidRPr="00804B43">
          <w:rPr>
            <w:rStyle w:val="aff8"/>
            <w:rFonts w:ascii="Times New Roman" w:hAnsi="Times New Roman"/>
            <w:bCs/>
            <w:sz w:val="28"/>
            <w:szCs w:val="28"/>
          </w:rPr>
          <w:t>http://www.fipi.ru/vpr</w:t>
        </w:r>
      </w:hyperlink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CD3B4A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Нормативно-правовая база по оценке качества подготовки обучающихся на региональном уровне размещена на сайте Центра оценки и контроля кач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 xml:space="preserve">ства </w:t>
      </w:r>
      <w:r>
        <w:rPr>
          <w:rFonts w:ascii="Times New Roman" w:hAnsi="Times New Roman"/>
          <w:bCs/>
          <w:sz w:val="28"/>
          <w:szCs w:val="28"/>
        </w:rPr>
        <w:t>образования</w:t>
      </w:r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CD3B4A" w:rsidRPr="00E5148E" w:rsidRDefault="00CD3B4A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1DAB" w:rsidRDefault="00CD3B4A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7052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9D741E">
        <w:rPr>
          <w:rFonts w:ascii="Times New Roman" w:hAnsi="Times New Roman"/>
          <w:b/>
          <w:sz w:val="28"/>
          <w:szCs w:val="28"/>
        </w:rPr>
        <w:t xml:space="preserve"> </w:t>
      </w:r>
      <w:r w:rsidR="00391DAB">
        <w:rPr>
          <w:rFonts w:ascii="Times New Roman" w:hAnsi="Times New Roman"/>
          <w:b/>
          <w:sz w:val="28"/>
          <w:szCs w:val="28"/>
        </w:rPr>
        <w:t>Разработка концепции модернизации содержания и технологий</w:t>
      </w:r>
      <w:r w:rsidR="009558BD">
        <w:rPr>
          <w:rFonts w:ascii="Times New Roman" w:hAnsi="Times New Roman"/>
          <w:b/>
          <w:sz w:val="28"/>
          <w:szCs w:val="28"/>
        </w:rPr>
        <w:br/>
      </w:r>
      <w:r w:rsidR="00391DAB">
        <w:rPr>
          <w:rFonts w:ascii="Times New Roman" w:hAnsi="Times New Roman"/>
          <w:b/>
          <w:sz w:val="28"/>
          <w:szCs w:val="28"/>
        </w:rPr>
        <w:t>преподавания предметной области «Естественнонаучные предметы»</w:t>
      </w:r>
    </w:p>
    <w:p w:rsidR="009558BD" w:rsidRDefault="009558BD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1DAB" w:rsidRDefault="00391DA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Новым инструментом обновления содержания образования призваны стать предметные концепции модернизации содержания и технологий препод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вания отдельных предметных областей. Разработка такой концепции для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«Естественнонаучные предметы» ведется в настоящее время. Концепция состоит из трех частей по наименованию учебных предметов: Биология,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и Химия.</w:t>
      </w:r>
    </w:p>
    <w:p w:rsidR="007F5152" w:rsidRDefault="00391DA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ведется обсуждение текстов концепций. Ознакомиться с текстом концепции можно на сайте, посвященном ее обсуждению: </w:t>
      </w:r>
      <w:r w:rsidR="007F5152" w:rsidRPr="00E85DF6">
        <w:rPr>
          <w:rFonts w:ascii="Times New Roman" w:hAnsi="Times New Roman"/>
          <w:b/>
          <w:bCs/>
          <w:sz w:val="28"/>
          <w:szCs w:val="28"/>
        </w:rPr>
        <w:t>Проект научно-обоснованной концепции модернизации содержания и технологий преподавания предметной области «Естественнонаучные предметы. Х</w:t>
      </w:r>
      <w:r w:rsidR="007F5152" w:rsidRPr="00E85DF6">
        <w:rPr>
          <w:rFonts w:ascii="Times New Roman" w:hAnsi="Times New Roman"/>
          <w:b/>
          <w:bCs/>
          <w:sz w:val="28"/>
          <w:szCs w:val="28"/>
        </w:rPr>
        <w:t>и</w:t>
      </w:r>
      <w:r w:rsidR="007F5152" w:rsidRPr="00E85DF6">
        <w:rPr>
          <w:rFonts w:ascii="Times New Roman" w:hAnsi="Times New Roman"/>
          <w:b/>
          <w:bCs/>
          <w:sz w:val="28"/>
          <w:szCs w:val="28"/>
        </w:rPr>
        <w:t>мия».</w:t>
      </w:r>
      <w:r w:rsidR="009D741E">
        <w:rPr>
          <w:rFonts w:ascii="Times New Roman" w:hAnsi="Times New Roman"/>
          <w:bCs/>
          <w:sz w:val="28"/>
          <w:szCs w:val="28"/>
        </w:rPr>
        <w:t xml:space="preserve"> —</w:t>
      </w:r>
      <w:r w:rsidR="007F5152" w:rsidRPr="006E624F">
        <w:rPr>
          <w:rFonts w:ascii="Times New Roman" w:hAnsi="Times New Roman"/>
          <w:bCs/>
          <w:sz w:val="28"/>
          <w:szCs w:val="28"/>
        </w:rPr>
        <w:t xml:space="preserve"> Режим доступа: </w:t>
      </w:r>
      <w:hyperlink r:id="rId63" w:history="1">
        <w:r w:rsidR="007F5152" w:rsidRPr="006E624F">
          <w:rPr>
            <w:rStyle w:val="aff8"/>
            <w:rFonts w:ascii="Times New Roman" w:hAnsi="Times New Roman"/>
            <w:bCs/>
            <w:sz w:val="28"/>
            <w:szCs w:val="28"/>
          </w:rPr>
          <w:t>http://www.predmetconcept.ru/subject-form/himija</w:t>
        </w:r>
      </w:hyperlink>
      <w:r w:rsidR="007F5152" w:rsidRPr="006E624F">
        <w:rPr>
          <w:rFonts w:ascii="Times New Roman" w:hAnsi="Times New Roman"/>
          <w:bCs/>
          <w:sz w:val="28"/>
          <w:szCs w:val="28"/>
        </w:rPr>
        <w:t xml:space="preserve"> </w:t>
      </w:r>
      <w:r w:rsidR="009D741E">
        <w:rPr>
          <w:rFonts w:ascii="Times New Roman" w:hAnsi="Times New Roman"/>
          <w:bCs/>
          <w:sz w:val="28"/>
          <w:szCs w:val="28"/>
        </w:rPr>
        <w:t>.</w:t>
      </w:r>
    </w:p>
    <w:p w:rsidR="00E208BC" w:rsidRPr="00E208BC" w:rsidRDefault="00E208BC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BC">
        <w:rPr>
          <w:rFonts w:ascii="Times New Roman" w:hAnsi="Times New Roman"/>
          <w:b/>
          <w:bCs/>
          <w:i/>
          <w:iCs/>
          <w:sz w:val="28"/>
          <w:szCs w:val="28"/>
        </w:rPr>
        <w:t>Проблемы химического образования</w:t>
      </w:r>
      <w:r w:rsidR="00313977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E208BC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затронутые в концепции:</w:t>
      </w:r>
    </w:p>
    <w:p w:rsidR="003C1A74" w:rsidRPr="00E208BC" w:rsidRDefault="009558BD" w:rsidP="009558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208BC" w:rsidRPr="00E208BC">
        <w:rPr>
          <w:rFonts w:ascii="Times New Roman" w:hAnsi="Times New Roman"/>
          <w:sz w:val="28"/>
          <w:szCs w:val="28"/>
        </w:rPr>
        <w:t>Изучение химии в объеме не более 1 ч в неделю не может обеспечить в дальнейшем качественное образование и успешность профессиональной де</w:t>
      </w:r>
      <w:r w:rsidR="00E208BC" w:rsidRPr="00E208BC">
        <w:rPr>
          <w:rFonts w:ascii="Times New Roman" w:hAnsi="Times New Roman"/>
          <w:sz w:val="28"/>
          <w:szCs w:val="28"/>
        </w:rPr>
        <w:t>я</w:t>
      </w:r>
      <w:r w:rsidR="00E208BC" w:rsidRPr="00E208BC">
        <w:rPr>
          <w:rFonts w:ascii="Times New Roman" w:hAnsi="Times New Roman"/>
          <w:sz w:val="28"/>
          <w:szCs w:val="28"/>
        </w:rPr>
        <w:t>тельности выпускников.</w:t>
      </w:r>
    </w:p>
    <w:p w:rsidR="00E208BC" w:rsidRPr="00E208BC" w:rsidRDefault="00E208BC" w:rsidP="009558BD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BC">
        <w:rPr>
          <w:rFonts w:ascii="Times New Roman" w:hAnsi="Times New Roman"/>
          <w:sz w:val="28"/>
          <w:szCs w:val="28"/>
        </w:rPr>
        <w:t>2) Несоответствие содержания учебного материала возрастным особенн</w:t>
      </w:r>
      <w:r w:rsidRPr="00E208BC">
        <w:rPr>
          <w:rFonts w:ascii="Times New Roman" w:hAnsi="Times New Roman"/>
          <w:sz w:val="28"/>
          <w:szCs w:val="28"/>
        </w:rPr>
        <w:t>о</w:t>
      </w:r>
      <w:r w:rsidRPr="00E208BC">
        <w:rPr>
          <w:rFonts w:ascii="Times New Roman" w:hAnsi="Times New Roman"/>
          <w:sz w:val="28"/>
          <w:szCs w:val="28"/>
        </w:rPr>
        <w:t>стям обучающихся.</w:t>
      </w:r>
    </w:p>
    <w:p w:rsidR="00E208BC" w:rsidRPr="006A35DD" w:rsidRDefault="00E208BC" w:rsidP="009558BD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BC">
        <w:rPr>
          <w:rFonts w:ascii="Times New Roman" w:hAnsi="Times New Roman"/>
          <w:sz w:val="28"/>
          <w:szCs w:val="28"/>
        </w:rPr>
        <w:lastRenderedPageBreak/>
        <w:t>3) Мотивационная сфера обучающихся и проблемы развития устойчивой потребности в глубоком, всестороннем освоении учебного предмета «Химия».</w:t>
      </w:r>
    </w:p>
    <w:p w:rsidR="00582564" w:rsidRPr="00582564" w:rsidRDefault="00582564" w:rsidP="009558BD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4">
        <w:rPr>
          <w:rFonts w:ascii="Times New Roman" w:hAnsi="Times New Roman"/>
          <w:sz w:val="28"/>
          <w:szCs w:val="28"/>
        </w:rPr>
        <w:t>4) В процессе обучения химии важнейшую роль играет химический эк</w:t>
      </w:r>
      <w:r w:rsidRPr="00582564">
        <w:rPr>
          <w:rFonts w:ascii="Times New Roman" w:hAnsi="Times New Roman"/>
          <w:sz w:val="28"/>
          <w:szCs w:val="28"/>
        </w:rPr>
        <w:t>с</w:t>
      </w:r>
      <w:r w:rsidRPr="00582564">
        <w:rPr>
          <w:rFonts w:ascii="Times New Roman" w:hAnsi="Times New Roman"/>
          <w:sz w:val="28"/>
          <w:szCs w:val="28"/>
        </w:rPr>
        <w:t>перимент. Сдерживающими факторами в раскрытии его потенциала являются нехватка аудиторного времени, которая может быть решена в результате нау</w:t>
      </w:r>
      <w:r w:rsidRPr="00582564">
        <w:rPr>
          <w:rFonts w:ascii="Times New Roman" w:hAnsi="Times New Roman"/>
          <w:sz w:val="28"/>
          <w:szCs w:val="28"/>
        </w:rPr>
        <w:t>ч</w:t>
      </w:r>
      <w:r w:rsidRPr="00582564">
        <w:rPr>
          <w:rFonts w:ascii="Times New Roman" w:hAnsi="Times New Roman"/>
          <w:sz w:val="28"/>
          <w:szCs w:val="28"/>
        </w:rPr>
        <w:t>но обоснованного подхода к отбору предметного содержания и установлению его связей с экспериментом; отсутствие современных нормативных докуме</w:t>
      </w:r>
      <w:r w:rsidRPr="00582564">
        <w:rPr>
          <w:rFonts w:ascii="Times New Roman" w:hAnsi="Times New Roman"/>
          <w:sz w:val="28"/>
          <w:szCs w:val="28"/>
        </w:rPr>
        <w:t>н</w:t>
      </w:r>
      <w:r w:rsidRPr="00582564">
        <w:rPr>
          <w:rFonts w:ascii="Times New Roman" w:hAnsi="Times New Roman"/>
          <w:sz w:val="28"/>
          <w:szCs w:val="28"/>
        </w:rPr>
        <w:t>тов, касающихся материально-технического обеспечения учебного процесса; отсутствие квалифицированного учебно-вспомогательного персонала; испол</w:t>
      </w:r>
      <w:r w:rsidRPr="00582564">
        <w:rPr>
          <w:rFonts w:ascii="Times New Roman" w:hAnsi="Times New Roman"/>
          <w:sz w:val="28"/>
          <w:szCs w:val="28"/>
        </w:rPr>
        <w:t>ь</w:t>
      </w:r>
      <w:r w:rsidRPr="00582564">
        <w:rPr>
          <w:rFonts w:ascii="Times New Roman" w:hAnsi="Times New Roman"/>
          <w:sz w:val="28"/>
          <w:szCs w:val="28"/>
        </w:rPr>
        <w:t>зование в кабинетах химии морально устаревшего оборудования.</w:t>
      </w:r>
    </w:p>
    <w:p w:rsidR="00391DAB" w:rsidRDefault="00391DA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Также представлен план внедрения Концепции, показатели и индикаторы ее внедрения, а также Дорожная карта.</w:t>
      </w:r>
    </w:p>
    <w:p w:rsidR="00391DAB" w:rsidRDefault="00391DA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На текущем этапе важно принять участие в обсуждении текста Конце</w:t>
      </w:r>
      <w:r>
        <w:rPr>
          <w:rFonts w:ascii="Times New Roman" w:eastAsia="SimSun" w:hAnsi="Times New Roman"/>
          <w:sz w:val="28"/>
          <w:szCs w:val="28"/>
        </w:rPr>
        <w:t>п</w:t>
      </w:r>
      <w:r>
        <w:rPr>
          <w:rFonts w:ascii="Times New Roman" w:eastAsia="SimSun" w:hAnsi="Times New Roman"/>
          <w:sz w:val="28"/>
          <w:szCs w:val="28"/>
        </w:rPr>
        <w:t>ции как можно большему количеству педагогов.</w:t>
      </w:r>
    </w:p>
    <w:p w:rsidR="00391DAB" w:rsidRPr="006A35DD" w:rsidRDefault="00391DAB" w:rsidP="009B6C7E">
      <w:pPr>
        <w:pStyle w:val="Default"/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CD3B4A" w:rsidRDefault="00CD3B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F3815" w:rsidRDefault="00443BC8" w:rsidP="009B6C7E">
      <w:pPr>
        <w:pStyle w:val="Default"/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916AA">
        <w:rPr>
          <w:sz w:val="28"/>
          <w:szCs w:val="28"/>
        </w:rPr>
        <w:t>1</w:t>
      </w:r>
    </w:p>
    <w:p w:rsidR="009558BD" w:rsidRPr="00443BC8" w:rsidRDefault="009558BD" w:rsidP="009B6C7E">
      <w:pPr>
        <w:pStyle w:val="Default"/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1F3815" w:rsidRDefault="00443BC8" w:rsidP="009558BD">
      <w:pPr>
        <w:pStyle w:val="Default"/>
        <w:tabs>
          <w:tab w:val="left" w:pos="1134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Планируемые предметные результаты</w:t>
      </w:r>
      <w:r w:rsidR="001F3815" w:rsidRPr="00443BC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изучения химии в старшей школе</w:t>
      </w:r>
    </w:p>
    <w:p w:rsidR="009558BD" w:rsidRPr="00443BC8" w:rsidRDefault="009558BD" w:rsidP="009558BD">
      <w:pPr>
        <w:pStyle w:val="Default"/>
        <w:tabs>
          <w:tab w:val="left" w:pos="1134"/>
        </w:tabs>
        <w:jc w:val="center"/>
        <w:rPr>
          <w:color w:val="auto"/>
          <w:sz w:val="28"/>
          <w:szCs w:val="28"/>
        </w:rPr>
      </w:pP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>В результате изучения учебного предмета «Химия» на уровне средн</w:t>
      </w:r>
      <w:r w:rsidRPr="00443BC8">
        <w:rPr>
          <w:b/>
          <w:bCs/>
          <w:color w:val="auto"/>
          <w:sz w:val="28"/>
          <w:szCs w:val="28"/>
        </w:rPr>
        <w:t>е</w:t>
      </w:r>
      <w:r w:rsidRPr="00443BC8">
        <w:rPr>
          <w:b/>
          <w:bCs/>
          <w:color w:val="auto"/>
          <w:sz w:val="28"/>
          <w:szCs w:val="28"/>
        </w:rPr>
        <w:t xml:space="preserve">го общего образования: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демонстрировать на примерах взаимосвязь между химией и другими естественными науками;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раскрывать на примерах положения т</w:t>
      </w:r>
      <w:r w:rsidR="009558BD">
        <w:rPr>
          <w:color w:val="auto"/>
          <w:sz w:val="28"/>
          <w:szCs w:val="28"/>
        </w:rPr>
        <w:t>еории химического строения А. М. </w:t>
      </w:r>
      <w:r w:rsidRPr="00443BC8">
        <w:rPr>
          <w:color w:val="auto"/>
          <w:sz w:val="28"/>
          <w:szCs w:val="28"/>
        </w:rPr>
        <w:t xml:space="preserve">Бутлерова;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понимать физический смысл Периодического закона Д.</w:t>
      </w:r>
      <w:r w:rsidR="009558BD">
        <w:rPr>
          <w:color w:val="auto"/>
          <w:sz w:val="28"/>
          <w:szCs w:val="28"/>
        </w:rPr>
        <w:t> И. </w:t>
      </w:r>
      <w:r w:rsidRPr="00443BC8">
        <w:rPr>
          <w:color w:val="auto"/>
          <w:sz w:val="28"/>
          <w:szCs w:val="28"/>
        </w:rPr>
        <w:t>Менделеева и на его основе объяснять зависимость свойств химических элементов и обр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 xml:space="preserve">зованных ими веществ от электронного строения атомов;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объяснять причины многообразия веществ на основе общих предста</w:t>
      </w:r>
      <w:r w:rsidRPr="00443BC8">
        <w:rPr>
          <w:color w:val="auto"/>
          <w:sz w:val="28"/>
          <w:szCs w:val="28"/>
        </w:rPr>
        <w:t>в</w:t>
      </w:r>
      <w:r w:rsidRPr="00443BC8">
        <w:rPr>
          <w:color w:val="auto"/>
          <w:sz w:val="28"/>
          <w:szCs w:val="28"/>
        </w:rPr>
        <w:t xml:space="preserve">лений об их составе и строении;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составлять молекулярные и структурные формулы органических в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>ществ как носителей информации о строении вещества, его свойствах и пр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надлежности к определенному классу соединений;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характеризовать органические вещества по составу, строению и сво</w:t>
      </w:r>
      <w:r w:rsidRPr="00443BC8">
        <w:rPr>
          <w:color w:val="auto"/>
          <w:sz w:val="28"/>
          <w:szCs w:val="28"/>
        </w:rPr>
        <w:t>й</w:t>
      </w:r>
      <w:r w:rsidRPr="00443BC8">
        <w:rPr>
          <w:color w:val="auto"/>
          <w:sz w:val="28"/>
          <w:szCs w:val="28"/>
        </w:rPr>
        <w:t>ствам, устанавливать причинно-следственные связи между данными характер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стиками вещества;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прогнозировать возможность протекания химических реакций на основе знаний о типах химической связи в молекулах реагентов и их реакционной сп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собности;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использовать знания о составе, строении и химических свойствах в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ществ для безопасного применения в практической деятельности;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приводить примеры практического использования продуктов перер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>ботки нефти и природного газа, высокомолекулярных соединений (полиэтил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на, синтетического каучука, ацетатного волокна);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проводить опыты по распознаванию органических веществ: глицерина, уксусной кислоты, непредельных жи</w:t>
      </w:r>
      <w:r w:rsidR="009D741E">
        <w:rPr>
          <w:color w:val="auto"/>
          <w:sz w:val="28"/>
          <w:szCs w:val="28"/>
        </w:rPr>
        <w:t>ров, глюкозы, крахмала, белков —</w:t>
      </w:r>
      <w:r w:rsidRPr="00443BC8">
        <w:rPr>
          <w:color w:val="auto"/>
          <w:sz w:val="28"/>
          <w:szCs w:val="28"/>
        </w:rPr>
        <w:t xml:space="preserve"> в сост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 xml:space="preserve">ве пищевых продуктов и косметических средств;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владеть правилами и приемами безопасной работы с химическими в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ществами и лабораторным оборудованием;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зависимость скорости химической реакции и смещения химического равновесия от различных факторов с целью определения опт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мальных условий протекания химических процессов;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lastRenderedPageBreak/>
        <w:t xml:space="preserve">– приводить примеры гидролиза солей в повседневной жизни человека;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приводить примеры окислительно-восстановительных реакций в прир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де, производственных процессах и жизнедеятельности организмов;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приводить примеры химических реакций, раскрывающих общие хим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>ч</w:t>
      </w:r>
      <w:r w:rsidR="009D741E">
        <w:rPr>
          <w:color w:val="auto"/>
          <w:sz w:val="28"/>
          <w:szCs w:val="28"/>
        </w:rPr>
        <w:t>еские свойства простых веществ —</w:t>
      </w:r>
      <w:r w:rsidRPr="00443BC8">
        <w:rPr>
          <w:color w:val="auto"/>
          <w:sz w:val="28"/>
          <w:szCs w:val="28"/>
        </w:rPr>
        <w:t xml:space="preserve"> металлов и неметаллов;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проводить расчеты на нахождение молекулярной формулы углеводор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да по продуктам сгорания и по его относительной плотности и массовым долям элементов, входящих в его состав;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владеть правилами безопасного обращения с едкими, горючими и то</w:t>
      </w:r>
      <w:r w:rsidRPr="00443BC8">
        <w:rPr>
          <w:color w:val="auto"/>
          <w:sz w:val="28"/>
          <w:szCs w:val="28"/>
        </w:rPr>
        <w:t>к</w:t>
      </w:r>
      <w:r w:rsidRPr="00443BC8">
        <w:rPr>
          <w:color w:val="auto"/>
          <w:sz w:val="28"/>
          <w:szCs w:val="28"/>
        </w:rPr>
        <w:t xml:space="preserve">сичными веществами, средствами бытовой химии;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осуществлять поиск химической информации по названиям, идентиф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каторам, структурным формулам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критически оценивать и интерпретировать химическую информацию, содержащуюся в сообщениях средств массовой информации, ресурсах Инте</w:t>
      </w:r>
      <w:r w:rsidRPr="00443BC8">
        <w:rPr>
          <w:color w:val="auto"/>
          <w:sz w:val="28"/>
          <w:szCs w:val="28"/>
        </w:rPr>
        <w:t>р</w:t>
      </w:r>
      <w:r w:rsidRPr="00443BC8">
        <w:rPr>
          <w:color w:val="auto"/>
          <w:sz w:val="28"/>
          <w:szCs w:val="28"/>
        </w:rPr>
        <w:t>нета, научно-популярных статьях с точки зрения естественно-научной коррек</w:t>
      </w:r>
      <w:r w:rsidRPr="00443BC8">
        <w:rPr>
          <w:color w:val="auto"/>
          <w:sz w:val="28"/>
          <w:szCs w:val="28"/>
        </w:rPr>
        <w:t>т</w:t>
      </w:r>
      <w:r w:rsidRPr="00443BC8">
        <w:rPr>
          <w:color w:val="auto"/>
          <w:sz w:val="28"/>
          <w:szCs w:val="28"/>
        </w:rPr>
        <w:t xml:space="preserve">ности в целях выявления ошибочных суждений и формирования собственной позиции; </w:t>
      </w:r>
    </w:p>
    <w:p w:rsidR="001F3815" w:rsidRPr="00552356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представлять пути решения глобальных проблем, стоящих перед чел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>вечеством: экологических, энергетических, сырьевых, и рол</w:t>
      </w:r>
      <w:r w:rsidR="00552356">
        <w:rPr>
          <w:color w:val="auto"/>
          <w:sz w:val="28"/>
          <w:szCs w:val="28"/>
        </w:rPr>
        <w:t>ь химии в решении этих проблем.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 xml:space="preserve">Выпускник на базовом уровне получит возможность научиться: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объяснять природу и способы образования химической связи: ковален</w:t>
      </w:r>
      <w:r w:rsidRPr="00443BC8">
        <w:rPr>
          <w:i/>
          <w:iCs/>
          <w:color w:val="auto"/>
          <w:sz w:val="28"/>
          <w:szCs w:val="28"/>
        </w:rPr>
        <w:t>т</w:t>
      </w:r>
      <w:r w:rsidRPr="00443BC8">
        <w:rPr>
          <w:i/>
          <w:iCs/>
          <w:color w:val="auto"/>
          <w:sz w:val="28"/>
          <w:szCs w:val="28"/>
        </w:rPr>
        <w:t>ной (полярной, неполярной), ион</w:t>
      </w:r>
      <w:r w:rsidR="009D741E">
        <w:rPr>
          <w:i/>
          <w:iCs/>
          <w:color w:val="auto"/>
          <w:sz w:val="28"/>
          <w:szCs w:val="28"/>
        </w:rPr>
        <w:t>ной, металлической, водородной —</w:t>
      </w:r>
      <w:r w:rsidRPr="00443BC8">
        <w:rPr>
          <w:i/>
          <w:iCs/>
          <w:color w:val="auto"/>
          <w:sz w:val="28"/>
          <w:szCs w:val="28"/>
        </w:rPr>
        <w:t xml:space="preserve"> с целью определения химической активности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устанавливать генетическую связь между классами органических в</w:t>
      </w:r>
      <w:r w:rsidRPr="00443BC8">
        <w:rPr>
          <w:i/>
          <w:iCs/>
          <w:color w:val="auto"/>
          <w:sz w:val="28"/>
          <w:szCs w:val="28"/>
        </w:rPr>
        <w:t>е</w:t>
      </w:r>
      <w:r w:rsidRPr="00443BC8">
        <w:rPr>
          <w:i/>
          <w:iCs/>
          <w:color w:val="auto"/>
          <w:sz w:val="28"/>
          <w:szCs w:val="28"/>
        </w:rPr>
        <w:t xml:space="preserve">ществ для обоснования принципиальной возможности получения органических соединений заданного состава и строения;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 xml:space="preserve">Выпускник на углубленном уровне научится: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причинно-следственные связи между строением атомов химических элементов и периодическим изменением свойств химических эл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ментов и их соединений в соответствии с положением химических элементов в периодической системе;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lastRenderedPageBreak/>
        <w:t>– анализировать состав, строение и свойства веществ, применяя полож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>ния основных химических теорий: химического строения органических соед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>нений А.</w:t>
      </w:r>
      <w:r w:rsidR="009558BD">
        <w:rPr>
          <w:color w:val="auto"/>
          <w:sz w:val="28"/>
          <w:szCs w:val="28"/>
        </w:rPr>
        <w:t> </w:t>
      </w:r>
      <w:r w:rsidRPr="00443BC8">
        <w:rPr>
          <w:color w:val="auto"/>
          <w:sz w:val="28"/>
          <w:szCs w:val="28"/>
        </w:rPr>
        <w:t xml:space="preserve">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объяснять природу и способы образования химической связи: ковален</w:t>
      </w:r>
      <w:r w:rsidRPr="00443BC8">
        <w:rPr>
          <w:color w:val="auto"/>
          <w:sz w:val="28"/>
          <w:szCs w:val="28"/>
        </w:rPr>
        <w:t>т</w:t>
      </w:r>
      <w:r w:rsidRPr="00443BC8">
        <w:rPr>
          <w:color w:val="auto"/>
          <w:sz w:val="28"/>
          <w:szCs w:val="28"/>
        </w:rPr>
        <w:t>ной (полярной, неполярной), ион</w:t>
      </w:r>
      <w:r w:rsidR="009558BD">
        <w:rPr>
          <w:color w:val="auto"/>
          <w:sz w:val="28"/>
          <w:szCs w:val="28"/>
        </w:rPr>
        <w:t>ной, металлической, водородной —</w:t>
      </w:r>
      <w:r w:rsidRPr="00443BC8">
        <w:rPr>
          <w:color w:val="auto"/>
          <w:sz w:val="28"/>
          <w:szCs w:val="28"/>
        </w:rPr>
        <w:t xml:space="preserve"> с целью определения химической активности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характеризовать физические свойства неорганических и органических веществ и устанавливать зависимость физических свойств веществ от типа кр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сталлической решетки;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характеризовать закономерности в изменении химических свойств пр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стых веществ, водородных соединений, высших оксидов и гидроксидов;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приводить примеры химических реакций, раскрывающих характерные химические свойства неорганических и органических веществ изученных кла</w:t>
      </w:r>
      <w:r w:rsidRPr="00443BC8">
        <w:rPr>
          <w:color w:val="auto"/>
          <w:sz w:val="28"/>
          <w:szCs w:val="28"/>
        </w:rPr>
        <w:t>с</w:t>
      </w:r>
      <w:r w:rsidRPr="00443BC8">
        <w:rPr>
          <w:color w:val="auto"/>
          <w:sz w:val="28"/>
          <w:szCs w:val="28"/>
        </w:rPr>
        <w:t xml:space="preserve">сов с целью их идентификации и объяснения области применения; </w:t>
      </w:r>
    </w:p>
    <w:p w:rsidR="001F3815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определять механизм реакции в зависимости от условий проведения р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>акции и прогнозировать возможность протекания химических реакций на осн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ве типа химической связи и активности реагентов;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зависимость реакционной способности органических с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>единений от характера взаимного влияния атомов в молекулах с целью прогн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зирования продуктов реакции;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зависимость скорости химической реакции и смещения химического равновесия от различных факторов с целью определения опт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мальных условий протекания химических процессов;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генетическую связь между классами неорганических и органических веществ для обоснования принципиальной возможности получ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ния неорганических и органических соединений заданного состава и строения;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подбирать реагенты, условия и определять продукты реакций, позвол</w:t>
      </w:r>
      <w:r w:rsidRPr="00443BC8">
        <w:rPr>
          <w:color w:val="auto"/>
          <w:sz w:val="28"/>
          <w:szCs w:val="28"/>
        </w:rPr>
        <w:t>я</w:t>
      </w:r>
      <w:r w:rsidRPr="00443BC8">
        <w:rPr>
          <w:color w:val="auto"/>
          <w:sz w:val="28"/>
          <w:szCs w:val="28"/>
        </w:rPr>
        <w:t>ющих реализовать лабораторные и промышленные способы получения ва</w:t>
      </w:r>
      <w:r w:rsidRPr="00443BC8">
        <w:rPr>
          <w:color w:val="auto"/>
          <w:sz w:val="28"/>
          <w:szCs w:val="28"/>
        </w:rPr>
        <w:t>ж</w:t>
      </w:r>
      <w:r w:rsidRPr="00443BC8">
        <w:rPr>
          <w:color w:val="auto"/>
          <w:sz w:val="28"/>
          <w:szCs w:val="28"/>
        </w:rPr>
        <w:t xml:space="preserve">нейших неорганических и органических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приводить примеры окислительно-восстановительных реакций в прир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де, производственных процессах и жизнедеятельности организмов;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обосновывать практическое использование неорганических и органич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ских веществ и их реакций в промышленности и быту;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выполнять химический эксперимент по распознаванию и получению неорганических и органических веществ, относящихся к различным классам </w:t>
      </w:r>
      <w:r w:rsidRPr="00443BC8">
        <w:rPr>
          <w:color w:val="auto"/>
          <w:sz w:val="28"/>
          <w:szCs w:val="28"/>
        </w:rPr>
        <w:lastRenderedPageBreak/>
        <w:t>соединений, в соответствии с правилами и приемами безопасной работы с х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мическими веществами и лабораторным оборудованием;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>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использовать методы научного познания: анализ, синтез, моделиров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>ние химических процессов и явле</w:t>
      </w:r>
      <w:r w:rsidR="00552356">
        <w:rPr>
          <w:color w:val="auto"/>
          <w:sz w:val="28"/>
          <w:szCs w:val="28"/>
        </w:rPr>
        <w:t xml:space="preserve">ний </w:t>
      </w:r>
      <w:r w:rsidR="00552356" w:rsidRPr="00552356">
        <w:rPr>
          <w:color w:val="auto"/>
          <w:sz w:val="28"/>
          <w:szCs w:val="28"/>
        </w:rPr>
        <w:t>—</w:t>
      </w:r>
      <w:r w:rsidRPr="00443BC8">
        <w:rPr>
          <w:color w:val="auto"/>
          <w:sz w:val="28"/>
          <w:szCs w:val="28"/>
        </w:rPr>
        <w:t xml:space="preserve"> при решении учебно-исследовательских задач по изучению свойств, способов получения и распозн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 xml:space="preserve">вания органических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владеть правилами безопасного обращения с едкими, горючими и то</w:t>
      </w:r>
      <w:r w:rsidRPr="00443BC8">
        <w:rPr>
          <w:color w:val="auto"/>
          <w:sz w:val="28"/>
          <w:szCs w:val="28"/>
        </w:rPr>
        <w:t>к</w:t>
      </w:r>
      <w:r w:rsidRPr="00443BC8">
        <w:rPr>
          <w:color w:val="auto"/>
          <w:sz w:val="28"/>
          <w:szCs w:val="28"/>
        </w:rPr>
        <w:t xml:space="preserve">сичными веществами, средствами бытовой химии;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осуществлять поиск химической информации по названиям, идентиф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каторам, структурным формулам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критически оценивать и интерпретировать химическую информацию, содержащуюся в сообщениях средств массовой информации, ресурсах Инте</w:t>
      </w:r>
      <w:r w:rsidRPr="00443BC8">
        <w:rPr>
          <w:color w:val="auto"/>
          <w:sz w:val="28"/>
          <w:szCs w:val="28"/>
        </w:rPr>
        <w:t>р</w:t>
      </w:r>
      <w:r w:rsidRPr="00443BC8">
        <w:rPr>
          <w:color w:val="auto"/>
          <w:sz w:val="28"/>
          <w:szCs w:val="28"/>
        </w:rPr>
        <w:t>нета, научно-популярных статьях с точки зрения естественно-научной коррек</w:t>
      </w:r>
      <w:r w:rsidRPr="00443BC8">
        <w:rPr>
          <w:color w:val="auto"/>
          <w:sz w:val="28"/>
          <w:szCs w:val="28"/>
        </w:rPr>
        <w:t>т</w:t>
      </w:r>
      <w:r w:rsidRPr="00443BC8">
        <w:rPr>
          <w:color w:val="auto"/>
          <w:sz w:val="28"/>
          <w:szCs w:val="28"/>
        </w:rPr>
        <w:t xml:space="preserve">ности в целях выявления ошибочных суждений и формирования собственной позиции;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взаимосвязи между фактами и теорией, причиной и сле</w:t>
      </w:r>
      <w:r w:rsidRPr="00443BC8">
        <w:rPr>
          <w:color w:val="auto"/>
          <w:sz w:val="28"/>
          <w:szCs w:val="28"/>
        </w:rPr>
        <w:t>д</w:t>
      </w:r>
      <w:r w:rsidRPr="00443BC8">
        <w:rPr>
          <w:color w:val="auto"/>
          <w:sz w:val="28"/>
          <w:szCs w:val="28"/>
        </w:rPr>
        <w:t>ствием при анализе проблемных ситуаций и обосновании принимаемых реш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ний на основе химических знаний; </w:t>
      </w:r>
    </w:p>
    <w:p w:rsidR="00B85367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представлять пути решения глобальных проблем, стоящих перед чел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>вечеством, и перспективных направлений развития химических технологий, в том числе технологий современных материалов с различной функциональн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>стью, возобновляемых источников сырья, переработки и утилизации промы</w:t>
      </w:r>
      <w:r w:rsidRPr="00443BC8">
        <w:rPr>
          <w:color w:val="auto"/>
          <w:sz w:val="28"/>
          <w:szCs w:val="28"/>
        </w:rPr>
        <w:t>ш</w:t>
      </w:r>
      <w:r w:rsidR="00DB4095">
        <w:rPr>
          <w:color w:val="auto"/>
          <w:sz w:val="28"/>
          <w:szCs w:val="28"/>
        </w:rPr>
        <w:t>ленных и бытовых отходов.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 xml:space="preserve">Выпускник на углубленном уровне получит возможность научиться: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формулировать цель исследования, выдвигать и проверять экспер</w:t>
      </w:r>
      <w:r w:rsidRPr="00443BC8">
        <w:rPr>
          <w:i/>
          <w:iCs/>
          <w:color w:val="auto"/>
          <w:sz w:val="28"/>
          <w:szCs w:val="28"/>
        </w:rPr>
        <w:t>и</w:t>
      </w:r>
      <w:r w:rsidRPr="00443BC8">
        <w:rPr>
          <w:i/>
          <w:iCs/>
          <w:color w:val="auto"/>
          <w:sz w:val="28"/>
          <w:szCs w:val="28"/>
        </w:rPr>
        <w:t>ментально гипотезы о химических свойствах веществ на основе их состава и строения, их способности вступать в химические реакции, о характере и пр</w:t>
      </w:r>
      <w:r w:rsidRPr="00443BC8">
        <w:rPr>
          <w:i/>
          <w:iCs/>
          <w:color w:val="auto"/>
          <w:sz w:val="28"/>
          <w:szCs w:val="28"/>
        </w:rPr>
        <w:t>о</w:t>
      </w:r>
      <w:r w:rsidRPr="00443BC8">
        <w:rPr>
          <w:i/>
          <w:iCs/>
          <w:color w:val="auto"/>
          <w:sz w:val="28"/>
          <w:szCs w:val="28"/>
        </w:rPr>
        <w:t xml:space="preserve">дуктах различных химических реакций;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</w:t>
      </w:r>
      <w:r w:rsidRPr="00443BC8">
        <w:rPr>
          <w:i/>
          <w:iCs/>
          <w:color w:val="auto"/>
          <w:sz w:val="28"/>
          <w:szCs w:val="28"/>
        </w:rPr>
        <w:t>у</w:t>
      </w:r>
      <w:r w:rsidRPr="00443BC8">
        <w:rPr>
          <w:i/>
          <w:iCs/>
          <w:color w:val="auto"/>
          <w:sz w:val="28"/>
          <w:szCs w:val="28"/>
        </w:rPr>
        <w:t xml:space="preserve">дованием;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lastRenderedPageBreak/>
        <w:t xml:space="preserve">– </w:t>
      </w:r>
      <w:r w:rsidRPr="00443BC8">
        <w:rPr>
          <w:i/>
          <w:iCs/>
          <w:color w:val="auto"/>
          <w:sz w:val="28"/>
          <w:szCs w:val="28"/>
        </w:rPr>
        <w:t>описывать состояние электрона в атоме на основе современных ква</w:t>
      </w:r>
      <w:r w:rsidRPr="00443BC8">
        <w:rPr>
          <w:i/>
          <w:iCs/>
          <w:color w:val="auto"/>
          <w:sz w:val="28"/>
          <w:szCs w:val="28"/>
        </w:rPr>
        <w:t>н</w:t>
      </w:r>
      <w:r w:rsidRPr="00443BC8">
        <w:rPr>
          <w:i/>
          <w:iCs/>
          <w:color w:val="auto"/>
          <w:sz w:val="28"/>
          <w:szCs w:val="28"/>
        </w:rPr>
        <w:t>тово-механических представлений о строении атома для объяснения резул</w:t>
      </w:r>
      <w:r w:rsidRPr="00443BC8">
        <w:rPr>
          <w:i/>
          <w:iCs/>
          <w:color w:val="auto"/>
          <w:sz w:val="28"/>
          <w:szCs w:val="28"/>
        </w:rPr>
        <w:t>ь</w:t>
      </w:r>
      <w:r w:rsidRPr="00443BC8">
        <w:rPr>
          <w:i/>
          <w:iCs/>
          <w:color w:val="auto"/>
          <w:sz w:val="28"/>
          <w:szCs w:val="28"/>
        </w:rPr>
        <w:t xml:space="preserve">татов спектрального анализа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характеризовать роль азотосодержащих гетероциклических соедин</w:t>
      </w:r>
      <w:r w:rsidRPr="00443BC8">
        <w:rPr>
          <w:i/>
          <w:iCs/>
          <w:color w:val="auto"/>
          <w:sz w:val="28"/>
          <w:szCs w:val="28"/>
        </w:rPr>
        <w:t>е</w:t>
      </w:r>
      <w:r w:rsidRPr="00443BC8">
        <w:rPr>
          <w:i/>
          <w:iCs/>
          <w:color w:val="auto"/>
          <w:sz w:val="28"/>
          <w:szCs w:val="28"/>
        </w:rPr>
        <w:t xml:space="preserve">ний и нуклеиновых кислот как важнейших биологически активных веществ; </w:t>
      </w:r>
    </w:p>
    <w:p w:rsidR="001F3815" w:rsidRDefault="001F3815" w:rsidP="009B6C7E">
      <w:pPr>
        <w:pStyle w:val="Default"/>
        <w:tabs>
          <w:tab w:val="left" w:pos="1134"/>
        </w:tabs>
        <w:ind w:firstLine="709"/>
        <w:jc w:val="both"/>
        <w:rPr>
          <w:i/>
          <w:iCs/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прогнозировать возможность протекания окислительно-восстановительных реакций, лежащих в основе природных и производстве</w:t>
      </w:r>
      <w:r w:rsidRPr="00443BC8">
        <w:rPr>
          <w:i/>
          <w:iCs/>
          <w:color w:val="auto"/>
          <w:sz w:val="28"/>
          <w:szCs w:val="28"/>
        </w:rPr>
        <w:t>н</w:t>
      </w:r>
      <w:r w:rsidRPr="00443BC8">
        <w:rPr>
          <w:i/>
          <w:iCs/>
          <w:color w:val="auto"/>
          <w:sz w:val="28"/>
          <w:szCs w:val="28"/>
        </w:rPr>
        <w:t xml:space="preserve">ных процессов. </w:t>
      </w:r>
    </w:p>
    <w:p w:rsidR="00FA75EE" w:rsidRDefault="00FA75EE" w:rsidP="009B6C7E">
      <w:pPr>
        <w:pStyle w:val="Default"/>
        <w:tabs>
          <w:tab w:val="left" w:pos="1134"/>
        </w:tabs>
        <w:ind w:firstLine="709"/>
        <w:jc w:val="right"/>
        <w:rPr>
          <w:iCs/>
          <w:color w:val="auto"/>
          <w:sz w:val="28"/>
          <w:szCs w:val="28"/>
        </w:rPr>
      </w:pPr>
    </w:p>
    <w:p w:rsidR="00CD3B4A" w:rsidRDefault="00CD3B4A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br w:type="page"/>
      </w:r>
    </w:p>
    <w:p w:rsidR="00F7109F" w:rsidRDefault="00F7109F" w:rsidP="009B6C7E">
      <w:pPr>
        <w:pStyle w:val="Default"/>
        <w:tabs>
          <w:tab w:val="left" w:pos="1134"/>
        </w:tabs>
        <w:ind w:firstLine="709"/>
        <w:jc w:val="right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Приложение 2</w:t>
      </w:r>
    </w:p>
    <w:p w:rsidR="00F7109F" w:rsidRPr="00F7109F" w:rsidRDefault="00F7109F" w:rsidP="00955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109F" w:rsidRDefault="00BC1ED9" w:rsidP="00955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Примерная программа предмета «Химия»</w:t>
      </w:r>
    </w:p>
    <w:p w:rsidR="009558BD" w:rsidRPr="00F7109F" w:rsidRDefault="009558BD" w:rsidP="00955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09F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Базовый уровень</w:t>
      </w: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Основы органической химии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Появление и развитие органической химии как науки. Предмет органич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ской химии. Место и значение органической химии в системе естественных наук. Химическое строение как порядок соединения атомов в молекуле согла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но их валентности. Основные положения теории химического строения орган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ческих соединений А.</w:t>
      </w:r>
      <w:r w:rsidR="00DB4095">
        <w:rPr>
          <w:rFonts w:ascii="Times New Roman" w:hAnsi="Times New Roman"/>
          <w:sz w:val="28"/>
          <w:szCs w:val="28"/>
          <w:lang w:eastAsia="ru-RU"/>
        </w:rPr>
        <w:t> М. </w:t>
      </w:r>
      <w:r w:rsidRPr="00F7109F">
        <w:rPr>
          <w:rFonts w:ascii="Times New Roman" w:hAnsi="Times New Roman"/>
          <w:sz w:val="28"/>
          <w:szCs w:val="28"/>
          <w:lang w:eastAsia="ru-RU"/>
        </w:rPr>
        <w:t>Бутлерова. Углеродный скелет органической молек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народная номенклатура и принципы образования названий органических с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Алканы.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Строение молекулы метана</w:t>
      </w:r>
      <w:r w:rsidRPr="00F7109F">
        <w:rPr>
          <w:rFonts w:ascii="Times New Roman" w:hAnsi="Times New Roman"/>
          <w:sz w:val="28"/>
          <w:szCs w:val="28"/>
          <w:lang w:eastAsia="ru-RU"/>
        </w:rPr>
        <w:t>. Гомологический ряд алканов. Г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мологи. Номенклатура. Изомерия углеродного скелета. Закономерности изм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алканов.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Понятие о циклоалканах.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Алкены.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Строение молекулы этилена. </w:t>
      </w:r>
      <w:r w:rsidRPr="00F7109F">
        <w:rPr>
          <w:rFonts w:ascii="Times New Roman" w:hAnsi="Times New Roman"/>
          <w:sz w:val="28"/>
          <w:szCs w:val="28"/>
          <w:lang w:eastAsia="ru-RU"/>
        </w:rPr>
        <w:t>Гомологический ряд алкенов. Н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менклатура. Изомерия углеродного скелета и положения кратной связи в мол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куле. Химические свойства (на примере этилена): реакции присоединения (г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логенирование,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гидрирование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, гидратация,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гидрогалогенирование</w:t>
      </w:r>
      <w:r w:rsidRPr="00F7109F">
        <w:rPr>
          <w:rFonts w:ascii="Times New Roman" w:hAnsi="Times New Roman"/>
          <w:sz w:val="28"/>
          <w:szCs w:val="28"/>
          <w:lang w:eastAsia="ru-RU"/>
        </w:rPr>
        <w:t>) как способ получения функциональных производных углеводородов, горения. Полимер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зация этилена как основное направление его использования. Полиэтилен как крупнотоннажный продукт химического производства. Применение этилена.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Алкадиены и каучуки. Понятие об алкадиенах как углеводородах с двумя двойными связями. Полимеризация дивинила (бутадиена-1,3) как способ пол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чения синтетического каучука. Натуральный и синтетический каучуки. Вулк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низация каучука. Резина. Применение каучука и резины.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Алкины.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Строение молекулы ацетилена. </w:t>
      </w:r>
      <w:r w:rsidRPr="00F7109F">
        <w:rPr>
          <w:rFonts w:ascii="Times New Roman" w:hAnsi="Times New Roman"/>
          <w:sz w:val="28"/>
          <w:szCs w:val="28"/>
          <w:lang w:eastAsia="ru-RU"/>
        </w:rPr>
        <w:t>Гомологический ряд алкинов. Номенклатура. Изомерия углеродного скелета и положения кратной связи в м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лекуле. Химические свойства (на примере ацетилена): реакции присоединения (галогенирование,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гидрирование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, гидратация,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гидрогалогенирование</w:t>
      </w:r>
      <w:r w:rsidRPr="00F7109F">
        <w:rPr>
          <w:rFonts w:ascii="Times New Roman" w:hAnsi="Times New Roman"/>
          <w:sz w:val="28"/>
          <w:szCs w:val="28"/>
          <w:lang w:eastAsia="ru-RU"/>
        </w:rPr>
        <w:t>) как способ получения полимеров и других полезных продуктов. Горение ацетилена как 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точник высокотемпературного пламени для сварки и резки металлов. Примен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ние ацетилена.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Арены. Бензол как представитель ароматических углеводородов.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Стро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ние молекулы бензола. </w:t>
      </w:r>
      <w:r w:rsidRPr="00F7109F">
        <w:rPr>
          <w:rFonts w:ascii="Times New Roman" w:hAnsi="Times New Roman"/>
          <w:sz w:val="28"/>
          <w:szCs w:val="28"/>
          <w:lang w:eastAsia="ru-RU"/>
        </w:rPr>
        <w:t>Химические свойства: реакции замещения (галогенир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вание) как способ получения химических средств защиты растений, присоед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нения (гидрирование) как доказательство непредельного характера бензола. 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акция горения. Применение бензола.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соб установления наличия гидроксогруппы, реакция с галогеноводородами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логическое действие метанола и этанола на организм человека. Этиленгликоль и глицерин как представители предельных многоатомных спиртов. Качестве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>ная реакция на многоатомные спирты и ее применение для распознавания гл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церина в составе косметических средств. Практическое применение этиленгл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коля и глицерина.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Фенол. Строение молекулы фенола.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Взаимное влияние атомов в молекуле фенола. Химические свойства: взаимодействие с натрием, гидроксидом натрия, бромом.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Применение фенола.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Альдегиды. Метаналь (формальдегид) и этаналь (ацетальдегид) как пре</w:t>
      </w:r>
      <w:r w:rsidRPr="00F7109F">
        <w:rPr>
          <w:rFonts w:ascii="Times New Roman" w:hAnsi="Times New Roman"/>
          <w:sz w:val="28"/>
          <w:szCs w:val="28"/>
          <w:lang w:eastAsia="ru-RU"/>
        </w:rPr>
        <w:t>д</w:t>
      </w:r>
      <w:r w:rsidRPr="00F7109F">
        <w:rPr>
          <w:rFonts w:ascii="Times New Roman" w:hAnsi="Times New Roman"/>
          <w:sz w:val="28"/>
          <w:szCs w:val="28"/>
          <w:lang w:eastAsia="ru-RU"/>
        </w:rPr>
        <w:t>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ных сточных водах. Токсичность альдегидов. Применение формальдегида и ацетальдегида.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кации как способ получения сложных эфиров. Применение уксусной кислоты. Представление о высших карбоновых кислотах.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ших карбоновых кислот. Растительные и животные жиры, их состав. Распозн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вание растительных жиров на основании их непредельного характера. Прим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нение жиров. Гидролиз или омыление жиров как способ промышленного пол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чения солей высших карбоновых кислот. Мылá как соли высших карбоновых кислот. Моющие свойства мыла.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Углеводы. Классификация углеводов. Нахождение углеводов в природе. Глюкоза как альдегидоспирт. Брожение глюкозы. Сахароза.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Гидролиз сахарозы.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Идентификация органических соединений.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Генетическая связь между классами органических соединений.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Типы химических реакций в органической химии.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Аминокислоты и белки. Состав и номенклатура. Аминокислоты как а</w:t>
      </w:r>
      <w:r w:rsidRPr="00F7109F">
        <w:rPr>
          <w:rFonts w:ascii="Times New Roman" w:hAnsi="Times New Roman"/>
          <w:sz w:val="28"/>
          <w:szCs w:val="28"/>
          <w:lang w:eastAsia="ru-RU"/>
        </w:rPr>
        <w:t>м</w:t>
      </w:r>
      <w:r w:rsidRPr="00F7109F">
        <w:rPr>
          <w:rFonts w:ascii="Times New Roman" w:hAnsi="Times New Roman"/>
          <w:sz w:val="28"/>
          <w:szCs w:val="28"/>
          <w:lang w:eastAsia="ru-RU"/>
        </w:rPr>
        <w:t>фотерные органические соединения. Пептидная связь. Биологическое значение α-аминокислот. Области применения аминокислот. Белки как природные би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полимеры. Состав и строение белков. Химические свойства белков: гидролиз, денатурация. Обнаружение белков при помощи качественных (цветных) реа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>ций. Превращения белков пищи в организме</w:t>
      </w:r>
      <w:r w:rsidR="009558BD">
        <w:rPr>
          <w:rFonts w:ascii="Times New Roman" w:hAnsi="Times New Roman"/>
          <w:sz w:val="28"/>
          <w:szCs w:val="28"/>
          <w:lang w:eastAsia="ru-RU"/>
        </w:rPr>
        <w:t>. Биологические функции белков.</w:t>
      </w:r>
    </w:p>
    <w:p w:rsidR="009558BD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b/>
          <w:bCs/>
          <w:sz w:val="28"/>
          <w:szCs w:val="28"/>
          <w:lang w:eastAsia="ru-RU"/>
        </w:rPr>
        <w:t>Теоретически</w:t>
      </w:r>
      <w:r w:rsidR="009558BD">
        <w:rPr>
          <w:rFonts w:ascii="Times New Roman" w:hAnsi="Times New Roman"/>
          <w:b/>
          <w:bCs/>
          <w:sz w:val="28"/>
          <w:szCs w:val="28"/>
          <w:lang w:eastAsia="ru-RU"/>
        </w:rPr>
        <w:t>е основы химии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Строение вещества. Современная модель строения атома. Электронная конфигурация атома.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Основное и возбужденные состояния атомов. </w:t>
      </w:r>
      <w:r w:rsidRPr="00F7109F">
        <w:rPr>
          <w:rFonts w:ascii="Times New Roman" w:hAnsi="Times New Roman"/>
          <w:sz w:val="28"/>
          <w:szCs w:val="28"/>
          <w:lang w:eastAsia="ru-RU"/>
        </w:rPr>
        <w:t>Классиф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кация химических элементов (s-, p-, d-элементы). Особенности строения эне</w:t>
      </w:r>
      <w:r w:rsidRPr="00F7109F">
        <w:rPr>
          <w:rFonts w:ascii="Times New Roman" w:hAnsi="Times New Roman"/>
          <w:sz w:val="28"/>
          <w:szCs w:val="28"/>
          <w:lang w:eastAsia="ru-RU"/>
        </w:rPr>
        <w:t>р</w:t>
      </w:r>
      <w:r w:rsidRPr="00F7109F">
        <w:rPr>
          <w:rFonts w:ascii="Times New Roman" w:hAnsi="Times New Roman"/>
          <w:sz w:val="28"/>
          <w:szCs w:val="28"/>
          <w:lang w:eastAsia="ru-RU"/>
        </w:rPr>
        <w:t>гетических уровней атомов d-элементов. Периодическая система химических элементов Д.</w:t>
      </w:r>
      <w:r w:rsidR="009558BD">
        <w:rPr>
          <w:rFonts w:ascii="Times New Roman" w:hAnsi="Times New Roman"/>
          <w:sz w:val="28"/>
          <w:szCs w:val="28"/>
          <w:lang w:eastAsia="ru-RU"/>
        </w:rPr>
        <w:t> И. </w:t>
      </w:r>
      <w:r w:rsidRPr="00F7109F">
        <w:rPr>
          <w:rFonts w:ascii="Times New Roman" w:hAnsi="Times New Roman"/>
          <w:sz w:val="28"/>
          <w:szCs w:val="28"/>
          <w:lang w:eastAsia="ru-RU"/>
        </w:rPr>
        <w:t>Менделеева. Физический смысл Периодического закона Д.</w:t>
      </w:r>
      <w:r w:rsidR="009558BD">
        <w:rPr>
          <w:rFonts w:ascii="Times New Roman" w:hAnsi="Times New Roman"/>
          <w:sz w:val="28"/>
          <w:szCs w:val="28"/>
          <w:lang w:eastAsia="ru-RU"/>
        </w:rPr>
        <w:t> И. </w:t>
      </w:r>
      <w:r w:rsidRPr="00F7109F">
        <w:rPr>
          <w:rFonts w:ascii="Times New Roman" w:hAnsi="Times New Roman"/>
          <w:sz w:val="28"/>
          <w:szCs w:val="28"/>
          <w:lang w:eastAsia="ru-RU"/>
        </w:rPr>
        <w:t>Менделеева. Причины и закономерности изменения свойств элементов и их соединений по периодам и группам. Электронная природа химической св</w:t>
      </w:r>
      <w:r w:rsidRPr="00F7109F">
        <w:rPr>
          <w:rFonts w:ascii="Times New Roman" w:hAnsi="Times New Roman"/>
          <w:sz w:val="28"/>
          <w:szCs w:val="28"/>
          <w:lang w:eastAsia="ru-RU"/>
        </w:rPr>
        <w:t>я</w:t>
      </w:r>
      <w:r w:rsidRPr="00F7109F">
        <w:rPr>
          <w:rFonts w:ascii="Times New Roman" w:hAnsi="Times New Roman"/>
          <w:sz w:val="28"/>
          <w:szCs w:val="28"/>
          <w:lang w:eastAsia="ru-RU"/>
        </w:rPr>
        <w:t>зи. Электроотрицательность. Виды химической связи (ковалентная, ионная, 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таллическая, водородная) и механизмы ее образования.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Причины многообразия веществ.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Химические реакции. Гомогенные и гетерогенные реакции. Скорость 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акции, ее зависимость от различных факторов: природы реагирующих веществ, концентрации реагирующих веществ, температуры, площади реакционной 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верхности, наличия катализатора. Роль катализаторов в природе и промышле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>ном производстве. Обратимость реакций. Химическое равновесие и его смещ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ние под действием различных факторов (концентрация реагентов или проду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>тов реакции, давление, температура) для создания оптимальных условий прот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кания химических процессов.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Дисперсные системы. Понятие о коллоидах (з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ли, гели). Истинные растворы.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Реакции в растворах электролитов.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рH </w:t>
      </w:r>
      <w:r w:rsidRPr="00F7109F">
        <w:rPr>
          <w:rFonts w:ascii="Times New Roman" w:hAnsi="Times New Roman"/>
          <w:sz w:val="28"/>
          <w:szCs w:val="28"/>
          <w:lang w:eastAsia="ru-RU"/>
        </w:rPr>
        <w:t>раствора как показатель кислотности среды. Гидролиз солей. Значение гидролиза в би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логических обменных процессах. Окислительно-восстановительные реакции в природе, производственных процессах и жизнедеятельности организмов. Оки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лительно-восстановите</w:t>
      </w:r>
      <w:r w:rsidR="00DB4095">
        <w:rPr>
          <w:rFonts w:ascii="Times New Roman" w:hAnsi="Times New Roman"/>
          <w:sz w:val="28"/>
          <w:szCs w:val="28"/>
          <w:lang w:eastAsia="ru-RU"/>
        </w:rPr>
        <w:t>льные свойства простых веществ —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металлов главных и побочных подгрупп (медь, железо) и неметаллов: водорода, кислорода, галог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нов, серы, азота, фосфора, углерода, кремния. Коррозия металлов: виды корр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зии, способы защиты металлов от коррозии.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Электролиз растворов и распл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вов. Применение электролиза в промышленности. </w:t>
      </w:r>
    </w:p>
    <w:p w:rsidR="009558BD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Химия и жизнь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Моделирование химических процессов и явлений,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химический анализ и синтез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как методы научного познания.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здоровье. Лекарства, ферменты, витамины, гормоны, минерал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Пищевые добавки. Основы п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щевой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в повседневной жизни. Моющие и чистящие средства.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Средства борьбы с бытовыми насекомыми: репелленты, инсектициды. </w:t>
      </w:r>
      <w:r w:rsidRPr="00F7109F">
        <w:rPr>
          <w:rFonts w:ascii="Times New Roman" w:hAnsi="Times New Roman"/>
          <w:sz w:val="28"/>
          <w:szCs w:val="28"/>
          <w:lang w:eastAsia="ru-RU"/>
        </w:rPr>
        <w:t>Средства личной гигиены и косметики. Правила безопасной работы с едкими, горючими и то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сичными веществами, средствами бытовой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и сельское хозяйство. Минеральные и органические удобрения. Средства защиты растений.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работка. Нефтепродукты. Октановое число бензина. Охрана окружающей среды при нефтепереработке и транспортировке нефтепродуктов. Альтернативные 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точники энергии.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в строительстве. Цемент. Бетон. Подбор оптимальных строител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ных материалов в практической деятельности человека.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экология. Химическое загрязнение окружающей среды и его 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следствия. Охрана гидросферы, почвы, атмосферы, флоры и фауны от химич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="009558BD">
        <w:rPr>
          <w:rFonts w:ascii="Times New Roman" w:hAnsi="Times New Roman"/>
          <w:sz w:val="28"/>
          <w:szCs w:val="28"/>
          <w:lang w:eastAsia="ru-RU"/>
        </w:rPr>
        <w:t>ского загрязнения.</w:t>
      </w:r>
    </w:p>
    <w:p w:rsidR="009558BD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Углубленный уровень</w:t>
      </w: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Основы органической химии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Появление и развитие органической химии как науки. Предмет органич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ской химии. Место и значение органической химии в системе естественных наук. Взаимосвязь неорганических и органических веществ.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Химическое строение как порядок соединения атомов в молекуле согла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но их валентности. Основные положения теории химического строения орган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ческих соединений А.М. Бутлерова. Углеродный скелет органической молек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клатура и принципы образования названий органических соединений.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Классификация и особенности органических реакций. Реакционные це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тры. Первоначальные понятия о типах и механизмах органических реакций. Гомолитический и гетеролитический разрыв ковалентной химической связи. Свободнорадикальный и ионный механизмы реакции. Понятие о нуклеофиле и электрофиле.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Алканы. Электронное и пространственное строение молекулы метана.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sp</w:t>
      </w:r>
      <w:r w:rsidRPr="00F7109F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3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F7109F">
        <w:rPr>
          <w:rFonts w:ascii="Times New Roman" w:hAnsi="Times New Roman"/>
          <w:sz w:val="28"/>
          <w:szCs w:val="28"/>
          <w:lang w:eastAsia="ru-RU"/>
        </w:rPr>
        <w:t>гибридизация орбиталей атомов углерода. Гомологический ряд и общая формула алканов. Систематическая номенклатура алканов и радикалов. Изом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рия углеродного скелета. Физические свойства алканов. Закономерности изм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нения физических свойств. Химические свойства алканов: галогенирование, д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гидрирование, термическое разложение, крекинг как способы получения ва</w:t>
      </w:r>
      <w:r w:rsidRPr="00F7109F">
        <w:rPr>
          <w:rFonts w:ascii="Times New Roman" w:hAnsi="Times New Roman"/>
          <w:sz w:val="28"/>
          <w:szCs w:val="28"/>
          <w:lang w:eastAsia="ru-RU"/>
        </w:rPr>
        <w:t>ж</w:t>
      </w:r>
      <w:r w:rsidRPr="00F7109F">
        <w:rPr>
          <w:rFonts w:ascii="Times New Roman" w:hAnsi="Times New Roman"/>
          <w:sz w:val="28"/>
          <w:szCs w:val="28"/>
          <w:lang w:eastAsia="ru-RU"/>
        </w:rPr>
        <w:t>нейших соединений в органическом синтезе. Горение алканов как один из о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новных источников тепла в промышленности и быту. Изомеризация как способ получения высокосортного бензина. Механизм реакции свободнорадикального замещения. Получение алканов. Реакция Вюрца. Нахождение в природе и пр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менение алканов.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Циклоалканы. Строение молекул циклоалканов. Общая формула цикл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алканов. Номенклатура циклоалканов. Изомерия циклоалканов: углеродного скелета, межклассовая, пространственная (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цис-транс-</w:t>
      </w:r>
      <w:r w:rsidRPr="00F7109F">
        <w:rPr>
          <w:rFonts w:ascii="Times New Roman" w:hAnsi="Times New Roman"/>
          <w:sz w:val="28"/>
          <w:szCs w:val="28"/>
          <w:lang w:eastAsia="ru-RU"/>
        </w:rPr>
        <w:t>изомерия). Специфика свойств циклоалканов с малым размером цикла. Реакции присоединения и р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дикального замещения.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Алкены. Электронное и пространственное строение молекулы этилена.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sp</w:t>
      </w:r>
      <w:r w:rsidRPr="00F7109F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2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гибридизация орбиталей атомов углерода. </w:t>
      </w:r>
      <w:r w:rsidR="009E50E3">
        <w:rPr>
          <w:rFonts w:ascii="Times New Roman" w:hAnsi="Times New Roman"/>
          <w:sz w:val="28"/>
          <w:szCs w:val="28"/>
          <w:lang w:eastAsia="ru-RU"/>
        </w:rPr>
        <w:t>σ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- и </w:t>
      </w:r>
      <w:r w:rsidR="009E50E3">
        <w:rPr>
          <w:rFonts w:ascii="Times New Roman" w:hAnsi="Times New Roman"/>
          <w:sz w:val="28"/>
          <w:szCs w:val="28"/>
          <w:lang w:eastAsia="ru-RU"/>
        </w:rPr>
        <w:t>π</w:t>
      </w:r>
      <w:r w:rsidRPr="00F7109F">
        <w:rPr>
          <w:rFonts w:ascii="Times New Roman" w:hAnsi="Times New Roman"/>
          <w:sz w:val="28"/>
          <w:szCs w:val="28"/>
          <w:lang w:eastAsia="ru-RU"/>
        </w:rPr>
        <w:t>-связи. Гомологический ряд и общая формула алкенов. Номенклатура алкенов. Изомерия алкенов: углеро</w:t>
      </w:r>
      <w:r w:rsidRPr="00F7109F">
        <w:rPr>
          <w:rFonts w:ascii="Times New Roman" w:hAnsi="Times New Roman"/>
          <w:sz w:val="28"/>
          <w:szCs w:val="28"/>
          <w:lang w:eastAsia="ru-RU"/>
        </w:rPr>
        <w:t>д</w:t>
      </w:r>
      <w:r w:rsidRPr="00F7109F">
        <w:rPr>
          <w:rFonts w:ascii="Times New Roman" w:hAnsi="Times New Roman"/>
          <w:sz w:val="28"/>
          <w:szCs w:val="28"/>
          <w:lang w:eastAsia="ru-RU"/>
        </w:rPr>
        <w:t>ного скелета, положения кратной связи, пространственная (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цис-транс-</w:t>
      </w:r>
      <w:r w:rsidRPr="00F7109F">
        <w:rPr>
          <w:rFonts w:ascii="Times New Roman" w:hAnsi="Times New Roman"/>
          <w:sz w:val="28"/>
          <w:szCs w:val="28"/>
          <w:lang w:eastAsia="ru-RU"/>
        </w:rPr>
        <w:t>изомерия), межклассовая. Физические свойства алкенов. Реакции электрофил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>ного присоединения как способ получения функциональных производных у</w:t>
      </w:r>
      <w:r w:rsidRPr="00F7109F">
        <w:rPr>
          <w:rFonts w:ascii="Times New Roman" w:hAnsi="Times New Roman"/>
          <w:sz w:val="28"/>
          <w:szCs w:val="28"/>
          <w:lang w:eastAsia="ru-RU"/>
        </w:rPr>
        <w:t>г</w:t>
      </w:r>
      <w:r w:rsidRPr="00F7109F">
        <w:rPr>
          <w:rFonts w:ascii="Times New Roman" w:hAnsi="Times New Roman"/>
          <w:sz w:val="28"/>
          <w:szCs w:val="28"/>
          <w:lang w:eastAsia="ru-RU"/>
        </w:rPr>
        <w:t>леводородов. Правило Марковникова, его электронное обоснование. Реакции окисления и полимеризации. Полиэтилен как крупнотоннажный продукт хим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ческого производства. Промышленные и лабораторные способы получения а</w:t>
      </w:r>
      <w:r w:rsidRPr="00F7109F">
        <w:rPr>
          <w:rFonts w:ascii="Times New Roman" w:hAnsi="Times New Roman"/>
          <w:sz w:val="28"/>
          <w:szCs w:val="28"/>
          <w:lang w:eastAsia="ru-RU"/>
        </w:rPr>
        <w:t>л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кенов.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Правило Зайцева.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Применение алкенов.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Алкадиены. 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полимеризации. Вклад С.</w:t>
      </w:r>
      <w:r w:rsidR="00DB4095">
        <w:rPr>
          <w:rFonts w:ascii="Times New Roman" w:hAnsi="Times New Roman"/>
          <w:sz w:val="28"/>
          <w:szCs w:val="28"/>
          <w:lang w:eastAsia="ru-RU"/>
        </w:rPr>
        <w:t> В. 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алкадиенов.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Алкины. Электронное и пространственное строение молекулы ацетилена.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sp-</w:t>
      </w:r>
      <w:r w:rsidRPr="00F7109F">
        <w:rPr>
          <w:rFonts w:ascii="Times New Roman" w:hAnsi="Times New Roman"/>
          <w:sz w:val="28"/>
          <w:szCs w:val="28"/>
          <w:lang w:eastAsia="ru-RU"/>
        </w:rPr>
        <w:t>гибридизация орбиталей атомов углерода. Гомологический ряд и общая формула алкинов. Номенклатура. Изомерия: углеродного скелета, положения кратной связи, межклассовая. Физические свойства алкинов. Химические сво</w:t>
      </w:r>
      <w:r w:rsidRPr="00F7109F">
        <w:rPr>
          <w:rFonts w:ascii="Times New Roman" w:hAnsi="Times New Roman"/>
          <w:sz w:val="28"/>
          <w:szCs w:val="28"/>
          <w:lang w:eastAsia="ru-RU"/>
        </w:rPr>
        <w:t>й</w:t>
      </w:r>
      <w:r w:rsidRPr="00F7109F">
        <w:rPr>
          <w:rFonts w:ascii="Times New Roman" w:hAnsi="Times New Roman"/>
          <w:sz w:val="28"/>
          <w:szCs w:val="28"/>
          <w:lang w:eastAsia="ru-RU"/>
        </w:rPr>
        <w:t>ства алкинов: реакции присоединения как способ получения полимеров и др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гих полезных продуктов.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Реакции замещения</w:t>
      </w:r>
      <w:r w:rsidRPr="00F7109F">
        <w:rPr>
          <w:rFonts w:ascii="Times New Roman" w:hAnsi="Times New Roman"/>
          <w:sz w:val="28"/>
          <w:szCs w:val="28"/>
          <w:lang w:eastAsia="ru-RU"/>
        </w:rPr>
        <w:t>. Горение ацетилена как источник высокотемпературного пламени для сварки и резки металлов. Получение ац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тилена пиролизом метана и карбидным методом. Применение ацетилена.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Арены.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История открытия бензола</w:t>
      </w:r>
      <w:r w:rsidRPr="00F7109F">
        <w:rPr>
          <w:rFonts w:ascii="Times New Roman" w:hAnsi="Times New Roman"/>
          <w:sz w:val="28"/>
          <w:szCs w:val="28"/>
          <w:lang w:eastAsia="ru-RU"/>
        </w:rPr>
        <w:t>. Современные представления об электронном и пространственном строении бензола. Изомерия и номенклатура гомологов бензола. Общая формула аренов. Физические свойства бензола. Х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мические свойства бензола: реакции электрофильного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дельного характера бензола. Реакция горения. Получение бензола.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Особенн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сти химических свойств толуола. </w:t>
      </w:r>
      <w:r w:rsidRPr="00F7109F">
        <w:rPr>
          <w:rFonts w:ascii="Times New Roman" w:hAnsi="Times New Roman"/>
          <w:sz w:val="28"/>
          <w:szCs w:val="28"/>
          <w:lang w:eastAsia="ru-RU"/>
        </w:rPr>
        <w:t>Взаимное влияние атомов в молекуле толу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Ориентационные эффекты заместителей.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Применение гомологов бензола.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лами и ее влияние на физические свойства спиртов. Химические свойства: вз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имодействие с натрием как способ установления наличия гидроксогруппы, с галогеноводородами как способ получения растворителей, внутри- и межмол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кулярная дегидратация. Реакция горения: спирты как топливо. Получение эт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</w:t>
      </w:r>
      <w:r w:rsidRPr="00F7109F">
        <w:rPr>
          <w:rFonts w:ascii="Times New Roman" w:hAnsi="Times New Roman"/>
          <w:sz w:val="28"/>
          <w:szCs w:val="28"/>
          <w:lang w:eastAsia="ru-RU"/>
        </w:rPr>
        <w:t>р</w:t>
      </w:r>
      <w:r w:rsidRPr="00F7109F">
        <w:rPr>
          <w:rFonts w:ascii="Times New Roman" w:hAnsi="Times New Roman"/>
          <w:sz w:val="28"/>
          <w:szCs w:val="28"/>
          <w:lang w:eastAsia="ru-RU"/>
        </w:rPr>
        <w:t>тов. Качественная реакция на многоатомные спирты и ее применение для ра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познавания глицерина в составе косметических средств. Практическое прим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нение этиленгликоля и глицерина.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ем, гидроксидом натрия, бромом). Получение фенола. Применение фенола.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Альдегиды и кетоны. Классификация альдегидов и кетонов. Строение предельных альдегидов. Электронное и пространственное строение карбонил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>ной группы. Гомологический ряд, общая формула, номенклатура и изомерия предельных альдегидов. Физические свойства предельных альдегидов. Химич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ские свойства предельных альдегидов: гидрирование; качественные реакции на карбонильную группу (реакция «серебряного зеркала», взаимодействие с ги</w:t>
      </w:r>
      <w:r w:rsidRPr="00F7109F">
        <w:rPr>
          <w:rFonts w:ascii="Times New Roman" w:hAnsi="Times New Roman"/>
          <w:sz w:val="28"/>
          <w:szCs w:val="28"/>
          <w:lang w:eastAsia="ru-RU"/>
        </w:rPr>
        <w:t>д</w:t>
      </w:r>
      <w:r w:rsidRPr="00F7109F">
        <w:rPr>
          <w:rFonts w:ascii="Times New Roman" w:hAnsi="Times New Roman"/>
          <w:sz w:val="28"/>
          <w:szCs w:val="28"/>
          <w:lang w:eastAsia="ru-RU"/>
        </w:rPr>
        <w:t>роксидом меди (II)) и их применение для обнаружения предельных альдегидов в промышленных сточных водах. Получение предельных альдегидов: окисл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ние спиртов, гидратация ацетилена (реакция Кучерова). Токсичность альдег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 </w:t>
      </w:r>
    </w:p>
    <w:p w:rsidR="00F7109F" w:rsidRPr="00DB4095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Карбоновые кислоты. Классификация и номенклатура карбоновых кислот. Строение предельных одноосновных карбоновых кислот. Электронное и пр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ь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ных одноосновных карбоновых кислот (реакции с металлами, основными окс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вых кислот: окисление алканов, алкенов, первичных спиртов, альдегидов. Ва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нейшие представители карбоновых кислот: муравьиная, уксусная и бензойная. Высшие предельные и непредельные карбоновые кислоты. </w:t>
      </w:r>
      <w:r w:rsidRPr="00DB4095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Оптическая изом</w:t>
      </w:r>
      <w:r w:rsidRPr="00DB4095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е</w:t>
      </w:r>
      <w:r w:rsidRPr="00DB4095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рия. Асимметрический атом углерода. 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Применение карбоновых кис</w:t>
      </w:r>
      <w:r w:rsidR="00DB4095" w:rsidRPr="00DB4095">
        <w:rPr>
          <w:rFonts w:ascii="Times New Roman" w:hAnsi="Times New Roman"/>
          <w:spacing w:val="-1"/>
          <w:sz w:val="28"/>
          <w:szCs w:val="28"/>
          <w:lang w:eastAsia="ru-RU"/>
        </w:rPr>
        <w:t>лот.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Сложные эфиры и жиры. Строение и номенклатура сложных эфиров. Межклассовая изомерия с карбоновыми кислотами. Способы получения сло</w:t>
      </w:r>
      <w:r w:rsidRPr="00F7109F">
        <w:rPr>
          <w:rFonts w:ascii="Times New Roman" w:hAnsi="Times New Roman"/>
          <w:sz w:val="28"/>
          <w:szCs w:val="28"/>
          <w:lang w:eastAsia="ru-RU"/>
        </w:rPr>
        <w:t>ж</w:t>
      </w:r>
      <w:r w:rsidRPr="00F7109F">
        <w:rPr>
          <w:rFonts w:ascii="Times New Roman" w:hAnsi="Times New Roman"/>
          <w:sz w:val="28"/>
          <w:szCs w:val="28"/>
          <w:lang w:eastAsia="ru-RU"/>
        </w:rPr>
        <w:t>ных эфиров. Обратимость реакции этерификации. Применение сложных эф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ние, окисление. Гидролиз или омыление жиров как способ промышленного 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лучения солей высших карбоновых кислот. Применение жиров. Мылá как соли высших карбоновых кислот. Моющие свойства мыла.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Углеводы. Классификация углеводов. Физические свойства и нахождение углеводов в природе. Глюкоза как альдегидоспирт. Химические свойства гл</w:t>
      </w:r>
      <w:r w:rsidRPr="00F7109F">
        <w:rPr>
          <w:rFonts w:ascii="Times New Roman" w:hAnsi="Times New Roman"/>
          <w:sz w:val="28"/>
          <w:szCs w:val="28"/>
          <w:lang w:eastAsia="ru-RU"/>
        </w:rPr>
        <w:t>ю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козы: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ацилирование, алкилирование,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спиртовое и молочнокислое брожение. Экспериментальные доказательства наличия альдегидной и спиртовых групп в глюкозе. Получение глюкозы.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Фруктоза как изомер глюкозы. Рибоза и дезо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сирибоза.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Важнейшие дисахариды (сахароза,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лактоза, мальтоза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), их строение и физические свойства. Гидролиз сахарозы,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лактозы, мальтозы. </w:t>
      </w:r>
      <w:r w:rsidRPr="00F7109F">
        <w:rPr>
          <w:rFonts w:ascii="Times New Roman" w:hAnsi="Times New Roman"/>
          <w:sz w:val="28"/>
          <w:szCs w:val="28"/>
          <w:lang w:eastAsia="ru-RU"/>
        </w:rPr>
        <w:t>Крахмал и це</w:t>
      </w:r>
      <w:r w:rsidRPr="00F7109F">
        <w:rPr>
          <w:rFonts w:ascii="Times New Roman" w:hAnsi="Times New Roman"/>
          <w:sz w:val="28"/>
          <w:szCs w:val="28"/>
          <w:lang w:eastAsia="ru-RU"/>
        </w:rPr>
        <w:t>л</w:t>
      </w:r>
      <w:r w:rsidRPr="00F7109F">
        <w:rPr>
          <w:rFonts w:ascii="Times New Roman" w:hAnsi="Times New Roman"/>
          <w:sz w:val="28"/>
          <w:szCs w:val="28"/>
          <w:lang w:eastAsia="ru-RU"/>
        </w:rPr>
        <w:t>люлоза как биологические полимеры. Химические свойства крахмала (гидр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лиз, качественная реакция с йодом на крахмал и ее применение для обнаруж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ния крахмала в продуктах питания). Химические свойства целлюлозы: гидр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лиз, образование сложных эфиров. Применение и биологическая роль углев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="00DB4095">
        <w:rPr>
          <w:rFonts w:ascii="Times New Roman" w:hAnsi="Times New Roman"/>
          <w:sz w:val="28"/>
          <w:szCs w:val="28"/>
          <w:lang w:eastAsia="ru-RU"/>
        </w:rPr>
        <w:t>дов. Окисление углеводов —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источник энергии живых организмов. Понятие об искусственных волокнах на примере ацетатного волокна.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Идентификация органических соединений. Генетическая связь между классами органических соединений.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Амины. Первичные, вторичные, третичные амины. Классификация ам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нов по типу углеводородного радикала и числу аминогрупп в молекуле. Эле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>тронное и пространственное строение предельных аминов. Физические сво</w:t>
      </w:r>
      <w:r w:rsidRPr="00F7109F">
        <w:rPr>
          <w:rFonts w:ascii="Times New Roman" w:hAnsi="Times New Roman"/>
          <w:sz w:val="28"/>
          <w:szCs w:val="28"/>
          <w:lang w:eastAsia="ru-RU"/>
        </w:rPr>
        <w:t>й</w:t>
      </w:r>
      <w:r w:rsidRPr="00F7109F">
        <w:rPr>
          <w:rFonts w:ascii="Times New Roman" w:hAnsi="Times New Roman"/>
          <w:sz w:val="28"/>
          <w:szCs w:val="28"/>
          <w:lang w:eastAsia="ru-RU"/>
        </w:rPr>
        <w:t>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нами предельного ряда. Химические свойства анилина: взаимодействие с ки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лотами, бромной водой, окисление. Получение аминов алкилированием амми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 и восстановлением нитропроизводных углеводородов. Реакция Зинина. Применение аминов в фармацевтической промышленности.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Анилин как сырье для производства анилиновых красителей. Синтезы на основе анилина.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Аминокислоты и белки. Состав и номенклатура. Строение аминокислот. Гомологический ряд предельных аминокислот.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Изомерия предельных амин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кислот. </w:t>
      </w:r>
      <w:r w:rsidRPr="00F7109F">
        <w:rPr>
          <w:rFonts w:ascii="Times New Roman" w:hAnsi="Times New Roman"/>
          <w:sz w:val="28"/>
          <w:szCs w:val="28"/>
          <w:lang w:eastAsia="ru-RU"/>
        </w:rPr>
        <w:t>Физические свойства предельных аминокислот. Аминокислоты как амфотерные органические соединения. Синтез пептидов. Пептидная связь. Би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логическое значение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α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-аминокислот. Области применения аминокислот. Белки как природные биополимеры. Состав и строение белков.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Основные аминоки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лоты, образующие белки. </w:t>
      </w:r>
      <w:r w:rsidRPr="00F7109F">
        <w:rPr>
          <w:rFonts w:ascii="Times New Roman" w:hAnsi="Times New Roman"/>
          <w:sz w:val="28"/>
          <w:szCs w:val="28"/>
          <w:lang w:eastAsia="ru-RU"/>
        </w:rPr>
        <w:t>Химические свойства белков: гидролиз, денатурация, качественные (цветные) реакции на белки. Превращения белков пищи в орг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низме. Биологические функции белков.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Достижения в изучении строения и синтеза белков. </w:t>
      </w:r>
    </w:p>
    <w:p w:rsidR="00F7109F" w:rsidRPr="00F7109F" w:rsidRDefault="00F7109F" w:rsidP="00955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Азотсодержащие гетероциклические соединения. Пиррол и пиридин: электронное строение, ароматический характер, различие в проявлении осно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в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ных свойств. Нуклеиновые кислоты: состав и строение. Строение нуклеот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дов. Состав нуклеиновых кислот (ДНК, РНК). Роль нуклеиновых кислот в жи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з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недеятельности организмов.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</w:pP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Высокомолекулярные соединения. Основные понятия высокомолекуля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ных соединений: мономер, полимер, структурное звено, степень полимериз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ции. Классификация полимеров. Основные способы получения высокомолек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у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Проводящие органические п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о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лимеры. Композитные материалы. Перспективы использования композитных материалов. 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Классификация волокон. Синтетические волокна. Полиэфирные и полиамидные волокна, их строение, свойства. Практическое использование в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локон. 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</w:t>
      </w:r>
      <w:r w:rsidR="009558BD"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лов.</w:t>
      </w:r>
    </w:p>
    <w:p w:rsidR="004454B7" w:rsidRPr="009558BD" w:rsidRDefault="004454B7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Теоретические основы химии</w:t>
      </w:r>
    </w:p>
    <w:p w:rsidR="009E50E3" w:rsidRPr="009558BD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</w:pP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Строение вещества. Современная модель строения атома. Дуализм эле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к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трона. 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Квантовые числа. 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Распределение электронов по энергетическим уровням в соответствии с принципом наименьшей энергии, правилом Хунда и принц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ны. Периодическая система химических элементов Д.</w:t>
      </w:r>
      <w:r w:rsidR="00DB4095">
        <w:rPr>
          <w:rFonts w:ascii="Times New Roman" w:hAnsi="Times New Roman"/>
          <w:spacing w:val="-1"/>
          <w:sz w:val="28"/>
          <w:szCs w:val="28"/>
          <w:lang w:eastAsia="ru-RU"/>
        </w:rPr>
        <w:t> И. 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Менделеева. Физич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ский смысл Периодического закона Д.</w:t>
      </w:r>
      <w:r w:rsidR="00DB4095">
        <w:rPr>
          <w:rFonts w:ascii="Times New Roman" w:hAnsi="Times New Roman"/>
          <w:spacing w:val="-1"/>
          <w:sz w:val="28"/>
          <w:szCs w:val="28"/>
          <w:lang w:eastAsia="ru-RU"/>
        </w:rPr>
        <w:t> И. 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Менделеева. Причины и закономерн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сти изменения свойств элементов и их соединений по периодам и группам. М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ровоззренческое и научное значение Периодического закона Д.</w:t>
      </w:r>
      <w:r w:rsidR="00DB4095">
        <w:rPr>
          <w:rFonts w:ascii="Times New Roman" w:hAnsi="Times New Roman"/>
          <w:spacing w:val="-1"/>
          <w:sz w:val="28"/>
          <w:szCs w:val="28"/>
          <w:lang w:eastAsia="ru-RU"/>
        </w:rPr>
        <w:t> И. 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Менделеева. 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Прогнозы Д.</w:t>
      </w:r>
      <w:r w:rsidR="004454B7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 И. 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Менделеева. Открытие новых химических элемен</w:t>
      </w:r>
      <w:r w:rsidR="009558BD"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тов.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Электронная природа химической связи. Электроотрицательность. Ков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лентная связь, ее разновидности и механизмы образования (обменный и доно</w:t>
      </w:r>
      <w:r w:rsidRPr="00F7109F">
        <w:rPr>
          <w:rFonts w:ascii="Times New Roman" w:hAnsi="Times New Roman"/>
          <w:sz w:val="28"/>
          <w:szCs w:val="28"/>
          <w:lang w:eastAsia="ru-RU"/>
        </w:rPr>
        <w:t>р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но-акцепторный). Ионная связь. Металлическая связь. Водородная связь.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Межмолекулярные взаимодействия.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</w:t>
      </w:r>
      <w:r w:rsidRPr="00F7109F">
        <w:rPr>
          <w:rFonts w:ascii="Times New Roman" w:hAnsi="Times New Roman"/>
          <w:sz w:val="28"/>
          <w:szCs w:val="28"/>
          <w:lang w:eastAsia="ru-RU"/>
        </w:rPr>
        <w:t>б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разных веществ.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Жидкие кристаллы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Химические реакции. Гомогенные и гетерогенные реакции. Скорость 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акции, ее зависимость от различных факторов: природы реагирующих веществ, концентрации реагирующих веществ, температуры (правило Вант-Гоффа), площади реакционной поверхности, наличия катализатора. Энергия активации.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Активированный комплекс. </w:t>
      </w:r>
      <w:r w:rsidRPr="00F7109F">
        <w:rPr>
          <w:rFonts w:ascii="Times New Roman" w:hAnsi="Times New Roman"/>
          <w:sz w:val="28"/>
          <w:szCs w:val="28"/>
          <w:lang w:eastAsia="ru-RU"/>
        </w:rPr>
        <w:t>Катализаторы и катализ. Роль катализаторов в пр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роде и промышленном производстве.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Понятие об энтальпии и энтропии. Энергия Гиббса. </w:t>
      </w:r>
      <w:r w:rsidRPr="00F7109F">
        <w:rPr>
          <w:rFonts w:ascii="Times New Roman" w:hAnsi="Times New Roman"/>
          <w:sz w:val="28"/>
          <w:szCs w:val="28"/>
          <w:lang w:eastAsia="ru-RU"/>
        </w:rPr>
        <w:t>Закон Гесса и сле</w:t>
      </w:r>
      <w:r w:rsidRPr="00F7109F">
        <w:rPr>
          <w:rFonts w:ascii="Times New Roman" w:hAnsi="Times New Roman"/>
          <w:sz w:val="28"/>
          <w:szCs w:val="28"/>
          <w:lang w:eastAsia="ru-RU"/>
        </w:rPr>
        <w:t>д</w:t>
      </w:r>
      <w:r w:rsidRPr="00F7109F">
        <w:rPr>
          <w:rFonts w:ascii="Times New Roman" w:hAnsi="Times New Roman"/>
          <w:sz w:val="28"/>
          <w:szCs w:val="28"/>
          <w:lang w:eastAsia="ru-RU"/>
        </w:rPr>
        <w:t>ствия из него. Тепловые эффекты химических реакций. Термохимические ура</w:t>
      </w:r>
      <w:r w:rsidRPr="00F7109F">
        <w:rPr>
          <w:rFonts w:ascii="Times New Roman" w:hAnsi="Times New Roman"/>
          <w:sz w:val="28"/>
          <w:szCs w:val="28"/>
          <w:lang w:eastAsia="ru-RU"/>
        </w:rPr>
        <w:t>в</w:t>
      </w:r>
      <w:r w:rsidRPr="00F7109F">
        <w:rPr>
          <w:rFonts w:ascii="Times New Roman" w:hAnsi="Times New Roman"/>
          <w:sz w:val="28"/>
          <w:szCs w:val="28"/>
          <w:lang w:eastAsia="ru-RU"/>
        </w:rPr>
        <w:t>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</w:t>
      </w:r>
      <w:r w:rsidRPr="00F7109F">
        <w:rPr>
          <w:rFonts w:ascii="Times New Roman" w:hAnsi="Times New Roman"/>
          <w:sz w:val="28"/>
          <w:szCs w:val="28"/>
          <w:lang w:eastAsia="ru-RU"/>
        </w:rPr>
        <w:t>х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нологических процессах.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Дисперсные системы.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Коллоидные системы. </w:t>
      </w:r>
      <w:r w:rsidRPr="00F7109F">
        <w:rPr>
          <w:rFonts w:ascii="Times New Roman" w:hAnsi="Times New Roman"/>
          <w:sz w:val="28"/>
          <w:szCs w:val="28"/>
          <w:lang w:eastAsia="ru-RU"/>
        </w:rPr>
        <w:t>Истинные растворы. Раств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рение как физико-химический процесс. Способы выражения концентрации ра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творов: массовая доля растворенного вещества,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молярная и моляльная конце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трации. Титр раствора и титрование.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Реакции в растворах электролитов. Качественные реакции на ионы в ра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творе. Кислотно-основные взаимодействия в растворах. Амфотерность.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Ионное произведение воды. Водородный показатель (pH) раствора. </w:t>
      </w:r>
      <w:r w:rsidRPr="00F7109F">
        <w:rPr>
          <w:rFonts w:ascii="Times New Roman" w:hAnsi="Times New Roman"/>
          <w:sz w:val="28"/>
          <w:szCs w:val="28"/>
          <w:lang w:eastAsia="ru-RU"/>
        </w:rPr>
        <w:t>Гидролиз солей. Значение гидролиза в биологических обменных процессах. Применение гидр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лиза в промышленности.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Окислительно-восстановительный потенциал среды. Диаграмма Пурбэ.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Поведение веществ в средах с разным значением pH. Методы электронного и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электронно-ионного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баланса. Гальванический элемент. Химические источники тока.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 </w:t>
      </w:r>
      <w:r w:rsidRPr="00F7109F">
        <w:rPr>
          <w:rFonts w:ascii="Times New Roman" w:hAnsi="Times New Roman"/>
          <w:sz w:val="28"/>
          <w:szCs w:val="28"/>
          <w:lang w:eastAsia="ru-RU"/>
        </w:rPr>
        <w:t>Электролиз растворов и расплавов солей. Пра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>тическое применение электролиза для получения щелочных, щелочноземел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>ных металлов и алюминия. Коррозия металлов: виды коррозии, способы защ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="009558BD">
        <w:rPr>
          <w:rFonts w:ascii="Times New Roman" w:hAnsi="Times New Roman"/>
          <w:sz w:val="28"/>
          <w:szCs w:val="28"/>
          <w:lang w:eastAsia="ru-RU"/>
        </w:rPr>
        <w:t>ты металлов от коррозии.</w:t>
      </w:r>
    </w:p>
    <w:p w:rsidR="009558BD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09F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Основы неорганической химии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элементов IА–IIIA-групп.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Жесткость воды и способы ее устранения. Комплексные соединения алюминия. Алюмосиликаты.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Металлы IB–VIIB-групп (медь, цинк, хром, марганец). Особенности стр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ения атомов. Общие физические и химические свойства. Получение и примен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Комплексные соединения хрома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Общая характеристика элементов IVА-группы. Свойства, получение и применение угля. Синтез-газ как основа современной промышленности. Акт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вированный уголь как адсорбент.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Наноструктуры. Мировые достижения в 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б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ласти создания наноматериалов. Электронное строение молекулы угарного г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за. Получение и применение угарного газа. </w:t>
      </w:r>
      <w:r w:rsidRPr="00F7109F">
        <w:rPr>
          <w:rFonts w:ascii="Times New Roman" w:hAnsi="Times New Roman"/>
          <w:sz w:val="28"/>
          <w:szCs w:val="28"/>
          <w:lang w:eastAsia="ru-RU"/>
        </w:rPr>
        <w:t>Биологическое действие угарного г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за. Карбиды кальция, алюминия и железа. Карбонаты и гидрокарбонаты.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Круг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ворот углерода в живой и неживой природе. </w:t>
      </w:r>
      <w:r w:rsidRPr="00F7109F">
        <w:rPr>
          <w:rFonts w:ascii="Times New Roman" w:hAnsi="Times New Roman"/>
          <w:sz w:val="28"/>
          <w:szCs w:val="28"/>
          <w:lang w:eastAsia="ru-RU"/>
        </w:rPr>
        <w:t>Качественная реакция на карб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нат-ион. Физические и химические свойства кремния. Силаны и силициды. О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сид кремния (IV). Кремниевые кислоты и их с</w:t>
      </w:r>
      <w:r w:rsidR="00DB4095">
        <w:rPr>
          <w:rFonts w:ascii="Times New Roman" w:hAnsi="Times New Roman"/>
          <w:sz w:val="28"/>
          <w:szCs w:val="28"/>
          <w:lang w:eastAsia="ru-RU"/>
        </w:rPr>
        <w:t>оли. Силикатные минералы —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основа земной коры.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Общая характеристика элементов VА-группы. Нитриды. Качественная реакция на ион аммония. Азотная кислота как окислитель. Нитраты, их физич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ские и химические свойства, применение. Свойства, получение и применение фосфора. Фосфин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Фосфорные и полифосфорные кислоты. Биологическая роль фосфатов.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Общая характеристика элементов VIА-группы. Особые свойства конце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трированной серной кислоты. Качественные реакции на сульфид-, сульфит-, и сульфат-ионы.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Общая характеристика элементов VIIА-группы. Особенности химии фт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ра. Галогеноводороды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Благородные газы. Применение благородных газов.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Закономерности в изменении свойств простых веществ, водородных с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единений, высших оксидов и гидроксидов. </w:t>
      </w:r>
    </w:p>
    <w:p w:rsidR="00F7109F" w:rsidRPr="00552356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Идентификация </w:t>
      </w:r>
      <w:r w:rsidR="00552356">
        <w:rPr>
          <w:rFonts w:ascii="Times New Roman" w:hAnsi="Times New Roman"/>
          <w:sz w:val="28"/>
          <w:szCs w:val="28"/>
          <w:lang w:eastAsia="ru-RU"/>
        </w:rPr>
        <w:t>неорганических веществ и ионов.</w:t>
      </w: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Химия и жизнь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Математическое моделирование простра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ственного строения молекул органических веществ. Современные физико-химические методы установления состава и структуры веществ.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здоровье. Лекарства, ферменты, витамины, гормоны, минерал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>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щевой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в медицине. Разработка лекарств. Химические сенсоры.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в повседневной жизни. Моющие и чистящие средства. Репелле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и сельское хозяйство. Минеральные и органические удобрения. Средства защиты растений.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в промышленности. Общие представления о промышленных сп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собах получения химических веществ (на примере производства аммиака, се</w:t>
      </w:r>
      <w:r w:rsidRPr="00F7109F">
        <w:rPr>
          <w:rFonts w:ascii="Times New Roman" w:hAnsi="Times New Roman"/>
          <w:sz w:val="28"/>
          <w:szCs w:val="28"/>
          <w:lang w:eastAsia="ru-RU"/>
        </w:rPr>
        <w:t>р</w:t>
      </w:r>
      <w:r w:rsidRPr="00F7109F">
        <w:rPr>
          <w:rFonts w:ascii="Times New Roman" w:hAnsi="Times New Roman"/>
          <w:sz w:val="28"/>
          <w:szCs w:val="28"/>
          <w:lang w:eastAsia="ru-RU"/>
        </w:rPr>
        <w:t>ной кислоты). Промышленная органическая химия. Сырье для органической промышленности. Проблема отходов и побочных продуктов. Наиболее крупн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тоннажные производства органических соединений. Черная и цветная мета</w:t>
      </w:r>
      <w:r w:rsidRPr="00F7109F">
        <w:rPr>
          <w:rFonts w:ascii="Times New Roman" w:hAnsi="Times New Roman"/>
          <w:sz w:val="28"/>
          <w:szCs w:val="28"/>
          <w:lang w:eastAsia="ru-RU"/>
        </w:rPr>
        <w:t>л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лургия. Стекло и силикатная промышленность.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работка. Нефтепродукты. Октановое число бензина. Охрана окружающей среды при нефтепереработке и транспортировке нефтепродуктов. Альтернативные 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точники энергии. </w:t>
      </w:r>
    </w:p>
    <w:p w:rsidR="00624842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в строительстве. Цемент. Бетон. Подбор оптимальных строител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ных материалов в практической деятельности человека.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экология. Химическое загрязнение окружающей среды и его 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следствия. Охрана гидросферы, почвы, атмосферы, флоры и фауны от химич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ского загрязнения.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Типы расчетных задач: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там сгорания.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массовой доли (массы) химического соединения в смеси.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массы (объема, количества вещества) продуктов реакции, если одно из веществ дано в избытке (имеет примеси).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Расчеты массовой или объемной доли выхода продукта реакции от теор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тически возможного.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теплового эффекта реакции.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объемных отношений газов при химических реакциях.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ренного вещества.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Примерные темы практических работ (на выбор учителя):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Качественное определение углерода, водорода и хлора в органических веществах. </w:t>
      </w:r>
    </w:p>
    <w:p w:rsidR="00F7109F" w:rsidRPr="00552356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Конструирование шаростержневых моделей молекул органических в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="00552356">
        <w:rPr>
          <w:rFonts w:ascii="Times New Roman" w:hAnsi="Times New Roman"/>
          <w:sz w:val="28"/>
          <w:szCs w:val="28"/>
          <w:lang w:eastAsia="ru-RU"/>
        </w:rPr>
        <w:t>ществ.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Распознавание пластмасс и волокон.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Получение искусственного шелка.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на получение органических веществ.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Решение экспериментальных задач на распознавание органических в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ществ. Идентификация неорганических соединений.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Получение, собирание и распознавание газов.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по теме «Металлы».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по теме «Неметаллы».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по теме «Генетическая связь между классами неорганических соединений».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по теме «Генетическая связь между классами органических соединений».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Получение этилена и изучение его свойств.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Получение уксусной кислоты и изучение ее свойств.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Гидролиз жиров.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Изготовление мыла ручной работы.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косметических средств.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Исследование свойств белков.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Основы пищевой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Исследование пищевых добавок.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Свойства одноатомных и многоатомных спиртов.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Химические свойства альдегидов.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Синтез сложного эфира.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Гидролиз углеводов.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Устранение временной жесткости воды.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Качественные реакции на неорганические вещества и ионы.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Исследование влияния различных факторов на скорость химической 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акции. </w:t>
      </w:r>
    </w:p>
    <w:p w:rsidR="00F7109F" w:rsidRPr="00F7109F" w:rsidRDefault="00F7109F" w:rsidP="009B6C7E">
      <w:pPr>
        <w:pStyle w:val="Default"/>
        <w:tabs>
          <w:tab w:val="left" w:pos="1134"/>
        </w:tabs>
        <w:ind w:firstLine="709"/>
        <w:jc w:val="both"/>
        <w:rPr>
          <w:iCs/>
          <w:color w:val="auto"/>
          <w:sz w:val="28"/>
          <w:szCs w:val="28"/>
        </w:rPr>
      </w:pPr>
      <w:r w:rsidRPr="00F7109F">
        <w:rPr>
          <w:color w:val="auto"/>
          <w:sz w:val="28"/>
          <w:szCs w:val="28"/>
        </w:rPr>
        <w:t>Определение концентрации раствора аскорбиновой кислоты методом титрования.</w:t>
      </w:r>
    </w:p>
    <w:p w:rsidR="00CD3B4A" w:rsidRDefault="00CD3B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D3B4A" w:rsidRPr="00552356" w:rsidRDefault="00552356" w:rsidP="00CD3B4A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D3B4A" w:rsidRPr="00552356" w:rsidRDefault="00CD3B4A" w:rsidP="00CD3B4A">
      <w:pPr>
        <w:pStyle w:val="aff1"/>
        <w:spacing w:line="240" w:lineRule="auto"/>
        <w:rPr>
          <w:rFonts w:ascii="Times New Roman" w:hAnsi="Times New Roman"/>
          <w:b w:val="0"/>
          <w:sz w:val="28"/>
          <w:szCs w:val="28"/>
        </w:rPr>
      </w:pPr>
      <w:bookmarkStart w:id="3" w:name="_Ref486860028"/>
      <w:r w:rsidRPr="005A4F5A">
        <w:rPr>
          <w:rFonts w:ascii="Times New Roman" w:hAnsi="Times New Roman"/>
          <w:sz w:val="28"/>
          <w:szCs w:val="28"/>
        </w:rPr>
        <w:t>Перечень средств обучения и воспитания, необходимых для реализации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образовательных программ нача</w:t>
      </w:r>
      <w:r w:rsidR="00552356">
        <w:rPr>
          <w:rFonts w:ascii="Times New Roman" w:hAnsi="Times New Roman"/>
          <w:sz w:val="28"/>
          <w:szCs w:val="28"/>
        </w:rPr>
        <w:t>льного общего, основного общего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и среднего общего образования, соответствующих современным условиям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обучения, необходимый пр</w:t>
      </w:r>
      <w:r w:rsidR="00552356">
        <w:rPr>
          <w:rFonts w:ascii="Times New Roman" w:hAnsi="Times New Roman"/>
          <w:sz w:val="28"/>
          <w:szCs w:val="28"/>
        </w:rPr>
        <w:t>и оснащении общеобразовательных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организаций в целях реализации мер</w:t>
      </w:r>
      <w:r w:rsidR="00552356">
        <w:rPr>
          <w:rFonts w:ascii="Times New Roman" w:hAnsi="Times New Roman"/>
          <w:sz w:val="28"/>
          <w:szCs w:val="28"/>
        </w:rPr>
        <w:t>оприятий по содействию созданию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в субъектах Рос</w:t>
      </w:r>
      <w:r w:rsidR="00552356">
        <w:rPr>
          <w:rFonts w:ascii="Times New Roman" w:hAnsi="Times New Roman"/>
          <w:sz w:val="28"/>
          <w:szCs w:val="28"/>
        </w:rPr>
        <w:t>сийской Федерации</w:t>
      </w:r>
      <w:r w:rsidR="00552356" w:rsidRPr="00552356">
        <w:rPr>
          <w:rFonts w:ascii="Times New Roman" w:hAnsi="Times New Roman"/>
          <w:sz w:val="28"/>
          <w:szCs w:val="28"/>
        </w:rPr>
        <w:t xml:space="preserve"> </w:t>
      </w:r>
      <w:r w:rsidR="00552356">
        <w:rPr>
          <w:rFonts w:ascii="Times New Roman" w:hAnsi="Times New Roman"/>
          <w:sz w:val="28"/>
          <w:szCs w:val="28"/>
        </w:rPr>
        <w:t>(исходя из прогнозируемой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потребно</w:t>
      </w:r>
      <w:r w:rsidR="00552356">
        <w:rPr>
          <w:rFonts w:ascii="Times New Roman" w:hAnsi="Times New Roman"/>
          <w:sz w:val="28"/>
          <w:szCs w:val="28"/>
        </w:rPr>
        <w:t>сти)</w:t>
      </w:r>
      <w:r w:rsidR="00552356" w:rsidRPr="00552356">
        <w:rPr>
          <w:rFonts w:ascii="Times New Roman" w:hAnsi="Times New Roman"/>
          <w:sz w:val="28"/>
          <w:szCs w:val="28"/>
        </w:rPr>
        <w:t xml:space="preserve"> </w:t>
      </w:r>
      <w:r w:rsidRPr="005A4F5A">
        <w:rPr>
          <w:rFonts w:ascii="Times New Roman" w:hAnsi="Times New Roman"/>
          <w:sz w:val="28"/>
          <w:szCs w:val="28"/>
        </w:rPr>
        <w:t xml:space="preserve">новых мест в общеобразовательных организациях </w:t>
      </w:r>
      <w:r w:rsidRPr="005A4F5A">
        <w:rPr>
          <w:rFonts w:ascii="Times New Roman" w:hAnsi="Times New Roman"/>
          <w:sz w:val="28"/>
          <w:szCs w:val="28"/>
        </w:rPr>
        <w:br/>
      </w:r>
      <w:r w:rsidRPr="00552356">
        <w:rPr>
          <w:rFonts w:ascii="Times New Roman" w:hAnsi="Times New Roman"/>
          <w:b w:val="0"/>
          <w:sz w:val="28"/>
          <w:szCs w:val="28"/>
        </w:rPr>
        <w:t>(Фрагмент Раздел 2. Подраздел 15)</w:t>
      </w:r>
      <w:bookmarkEnd w:id="3"/>
    </w:p>
    <w:p w:rsidR="00552356" w:rsidRPr="00552356" w:rsidRDefault="00552356" w:rsidP="00CD3B4A">
      <w:pPr>
        <w:pStyle w:val="aff1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8429"/>
      </w:tblGrid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CE1E75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Style w:val="aff9"/>
                <w:rFonts w:ascii="Times New Roman" w:hAnsi="Times New Roman" w:cs="Times New Roman"/>
                <w:bCs/>
                <w:sz w:val="26"/>
                <w:szCs w:val="26"/>
              </w:rPr>
              <w:t>Раздел 2. Комплекс оснащения предметных кабинетов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Style w:val="aff9"/>
                <w:rFonts w:ascii="Times New Roman" w:hAnsi="Times New Roman" w:cs="Times New Roman"/>
                <w:bCs/>
                <w:sz w:val="26"/>
                <w:szCs w:val="26"/>
              </w:rPr>
              <w:t>Подраздел 15. Кабинет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Специализированная мебель и системы хранения для кабинета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Доска классная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демонстрационный с раковиной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демонстрационный с надстройкой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учителя приставной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Кресло для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ученический регулируемый по высоте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Стул ученический с регулируемой высотой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демонстрационными полками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Система хранения таблиц и плакатов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Боковая демонстрационная панель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Информационно-тематический стенд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Технические средства обучения (рабочее место учителя)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Интерактивный программно-аппаратный комплекс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Компьютер учителя, лицензионное программное обеспечение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Планшетный компьютер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Документ-камера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 для аудитории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Средство организации беспроводной сети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химической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мебель и системы хранения для химической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демонстрационный с раковиной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демонстрационный с надстройкой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приставной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Кресло для преподавателя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Островной стол двухсторонний с подсветкой, электроснабжением, с по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ками и ящиками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Стул лабораторный с регулируемой высотой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вытяжной панорамный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демонстрационными полками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Плакаты настенные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Демонстрационное оборудование и приборы для кабинета и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Весы электронные с USB-переходником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Столик подъемный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Центрифуга демонстрационная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Штатив химический демонстрационный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Аппарат для проведения химических реакций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Аппарат Киппа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Эвдиометр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Генератор (источник) высокого напряжения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Горелка универсальная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электролиза демонстрационный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опытов по химии с электрическим током (лабораторный)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окисления спирта над медным катализатором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галоидоалканов демонстрационный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растворимых веществ в твердом виде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Установка для фильтрования под вакуумом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определения состава воздуха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иллюстрации закона сохранения массы веществ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Установка для перегонки веществ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растворимых твердых веществ ПРВ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Барометр-анероид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Лабораторно-технологическое оборудование для кабинета и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по химии для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по химии для ученика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Мини-экспресс лаборатория учебная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галоидоалканов и сложных эфиров лабораторный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Колбонагреватель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Электроплитка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Баня комбинированная лабораторная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Весы для сыпучих материалов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газов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галоидоалканов лабораторный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Спиртовка лабораторная стекло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Спиртовка лабораторная литая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Магнитная мешалка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Газоанализатор кислорода и токсичных газов с цифровой индикацией показателей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Микроскоп цифровой с руководством пользователя и пособием для уч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чистки оптики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посуды для реактивов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посуды и принадлежностей для работы с малыми количествами веществ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принадлежностей для монтажа простейших приборов по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посуды и принадлежностей из пропилена (микролаборатория)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Лабораторная химическая посуда для кабинета и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колб демонстрационных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Кювета для датчика оптической плотности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пробок резиновых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Переход стеклянный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Пробирка Вюрца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Пробирка двухколенная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Соединитель стеклянный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Шприц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Зажим винтовой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Зажим Мора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Шланг силиконовый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стеклянной посуды на шлифах демонстрационный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Дозирующее устройство (механическое)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изделий из керамики, фарфора и фаянса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ложек фарфоровых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мерных колб малого объема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мерных колб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мерных цилиндров пластиковых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мерных цилиндров стеклянных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воронок стеклянных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пипеток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стаканов пластиковых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стаканов химических мерных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стаканчиков для взвешивания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ступок с пестиками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шпателей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пинцетов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чашек Петри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Трубка стеклянная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Эксикатор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Чаша кристаллизационная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Щипцы тигельные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Бюретка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Пробирка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Банка под реактивы полиэтиленовая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Банка под реактивы стеклянная из темного стекла с притертой пробкой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склянок для растворов реактивов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Палочка стеклянная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Штатив для пробирок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Штатив лабораторный по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этикеток для химической посуды лотка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ершей для мытья химической посуды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средств для индивидуальной защиты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термометров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Сушильная панель для посуды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Модели (объемные и плоские), натуральные объекты (коллекции, химические реа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тивы) для кабинета и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моделей кристаллических решеток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E1E75">
              <w:rPr>
                <w:rFonts w:ascii="Times New Roman" w:hAnsi="Times New Roman" w:cs="Times New Roman"/>
                <w:sz w:val="26"/>
                <w:szCs w:val="26"/>
              </w:rPr>
              <w:t>5.122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Модель молекулы белка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составления объемных моделей молекул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для практических работ для моделирования молекул по нео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ганической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для практических работ для моделирования молекул по орг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нической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моделирования строения атомов и молекул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моделей заводских химических аппаратов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трафаретов моделей атомов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моделирования электронного строения атомов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коллекций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химических реактивов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Электронные средства обучения (CD, DVD, видеофильмы, интерактивные плак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ты, лицензионное программное обеспечение)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Электронные средства обучения для кабинета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учебных видео фильмов по неорганической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Демонстрационные учебно-наглядные пособия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информационно справочной литературы для кабинета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к цифровой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портретов великих химиков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Пособия наглядной экспозиции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Периодическая система химических элементов Д.</w:t>
            </w:r>
            <w:r w:rsidR="00CE1E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CE1E7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CE1E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Менделеева </w:t>
            </w:r>
          </w:p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(таблица)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Серия таблиц по неорганической химии (сменная экспозиция)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Серия таблиц по органической химии (сменная экспозиция)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транспарантов (прозрачных пленок)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Серия таблиц по химическим производствам (сменная экспозиция)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лаборантской кабинета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Кресло для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лабораторный моечный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Сушильная панель для посуды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демонстрационными полками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химических реактивов огнеупорный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химических реактивов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посуды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вытяжной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Система хранения таблиц и плакатов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Лаборантский стол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Стул лабораторный поворотный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Электрический аквадистиллятор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сушильный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Аптечка универсальная для оказания первой медицинской помощи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Резиновые перчатки</w:t>
            </w:r>
          </w:p>
        </w:tc>
      </w:tr>
    </w:tbl>
    <w:p w:rsidR="003C5ADD" w:rsidRPr="00F7109F" w:rsidRDefault="003C5ADD" w:rsidP="00CE1E75">
      <w:pPr>
        <w:spacing w:line="240" w:lineRule="auto"/>
        <w:jc w:val="both"/>
        <w:rPr>
          <w:sz w:val="28"/>
          <w:szCs w:val="28"/>
        </w:rPr>
      </w:pPr>
    </w:p>
    <w:sectPr w:rsidR="003C5ADD" w:rsidRPr="00F7109F" w:rsidSect="009B6C7E">
      <w:footerReference w:type="default" r:id="rId64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8F" w:rsidRDefault="00357C8F" w:rsidP="00DB4095">
      <w:pPr>
        <w:spacing w:after="0" w:line="240" w:lineRule="auto"/>
      </w:pPr>
      <w:r>
        <w:separator/>
      </w:r>
    </w:p>
  </w:endnote>
  <w:endnote w:type="continuationSeparator" w:id="0">
    <w:p w:rsidR="00357C8F" w:rsidRDefault="00357C8F" w:rsidP="00DB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18293"/>
      <w:docPartObj>
        <w:docPartGallery w:val="Page Numbers (Bottom of Page)"/>
        <w:docPartUnique/>
      </w:docPartObj>
    </w:sdtPr>
    <w:sdtEndPr/>
    <w:sdtContent>
      <w:p w:rsidR="00E12E0D" w:rsidRDefault="00E12E0D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87">
          <w:rPr>
            <w:noProof/>
          </w:rPr>
          <w:t>1</w:t>
        </w:r>
        <w:r>
          <w:fldChar w:fldCharType="end"/>
        </w:r>
      </w:p>
    </w:sdtContent>
  </w:sdt>
  <w:p w:rsidR="00E12E0D" w:rsidRDefault="00E12E0D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8F" w:rsidRDefault="00357C8F" w:rsidP="00DB4095">
      <w:pPr>
        <w:spacing w:after="0" w:line="240" w:lineRule="auto"/>
      </w:pPr>
      <w:r>
        <w:separator/>
      </w:r>
    </w:p>
  </w:footnote>
  <w:footnote w:type="continuationSeparator" w:id="0">
    <w:p w:rsidR="00357C8F" w:rsidRDefault="00357C8F" w:rsidP="00DB4095">
      <w:pPr>
        <w:spacing w:after="0" w:line="240" w:lineRule="auto"/>
      </w:pPr>
      <w:r>
        <w:continuationSeparator/>
      </w:r>
    </w:p>
  </w:footnote>
  <w:footnote w:id="1">
    <w:p w:rsidR="00E12E0D" w:rsidRPr="00CD3B4A" w:rsidRDefault="00E12E0D" w:rsidP="00CD3B4A">
      <w:pPr>
        <w:pStyle w:val="afc"/>
        <w:jc w:val="both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CD3B4A">
        <w:rPr>
          <w:rFonts w:ascii="Times New Roman" w:hAnsi="Times New Roman" w:cs="Times New Roman"/>
        </w:rPr>
        <w:t>В таблице приведены варианты, соответствующие примерам учебных планов различных профилей, приведе</w:t>
      </w:r>
      <w:r w:rsidRPr="00CD3B4A">
        <w:rPr>
          <w:rFonts w:ascii="Times New Roman" w:hAnsi="Times New Roman" w:cs="Times New Roman"/>
        </w:rPr>
        <w:t>н</w:t>
      </w:r>
      <w:r w:rsidRPr="00CD3B4A">
        <w:rPr>
          <w:rFonts w:ascii="Times New Roman" w:hAnsi="Times New Roman" w:cs="Times New Roman"/>
        </w:rPr>
        <w:t>ных в ПООП СОО. Образовательная организация самостоятельно проектирует свой учебный план, а уровень изучения химии выбирается исходя из потребностей учащихся.</w:t>
      </w:r>
    </w:p>
  </w:footnote>
  <w:footnote w:id="2">
    <w:p w:rsidR="00E12E0D" w:rsidRPr="00552356" w:rsidRDefault="00E12E0D" w:rsidP="00CD3B4A">
      <w:pPr>
        <w:pStyle w:val="afc"/>
        <w:rPr>
          <w:rFonts w:ascii="Times New Roman" w:hAnsi="Times New Roman" w:cs="Times New Roman"/>
        </w:rPr>
      </w:pPr>
      <w:r w:rsidRPr="00552356">
        <w:rPr>
          <w:rStyle w:val="a4"/>
          <w:rFonts w:ascii="Times New Roman" w:hAnsi="Times New Roman"/>
        </w:rPr>
        <w:footnoteRef/>
      </w:r>
      <w:r w:rsidRPr="00552356">
        <w:rPr>
          <w:rFonts w:ascii="Times New Roman" w:hAnsi="Times New Roman" w:cs="Times New Roman"/>
        </w:rPr>
        <w:t xml:space="preserve"> Расписание не окончательное.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8524"/>
    <w:multiLevelType w:val="hybridMultilevel"/>
    <w:tmpl w:val="DE33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F44611"/>
    <w:multiLevelType w:val="hybridMultilevel"/>
    <w:tmpl w:val="FBCF0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C8B63"/>
    <w:multiLevelType w:val="hybridMultilevel"/>
    <w:tmpl w:val="C1091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266CA"/>
    <w:multiLevelType w:val="multilevel"/>
    <w:tmpl w:val="649ADAF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">
    <w:nsid w:val="16716728"/>
    <w:multiLevelType w:val="hybridMultilevel"/>
    <w:tmpl w:val="AD54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421812"/>
    <w:multiLevelType w:val="hybridMultilevel"/>
    <w:tmpl w:val="E6307BA0"/>
    <w:lvl w:ilvl="0" w:tplc="E362A7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438D"/>
    <w:multiLevelType w:val="hybridMultilevel"/>
    <w:tmpl w:val="6DE43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194ABC"/>
    <w:multiLevelType w:val="multilevel"/>
    <w:tmpl w:val="38194A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1782"/>
    <w:multiLevelType w:val="multilevel"/>
    <w:tmpl w:val="16C86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A3DECE5"/>
    <w:multiLevelType w:val="hybridMultilevel"/>
    <w:tmpl w:val="93D98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61CC63"/>
    <w:multiLevelType w:val="hybridMultilevel"/>
    <w:tmpl w:val="7CACD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AC40B2A"/>
    <w:multiLevelType w:val="hybridMultilevel"/>
    <w:tmpl w:val="E1062676"/>
    <w:lvl w:ilvl="0" w:tplc="C400C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8EDC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CC9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1078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C44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A84A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B287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16F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8DB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53C3C"/>
    <w:multiLevelType w:val="hybridMultilevel"/>
    <w:tmpl w:val="B518D95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61682493"/>
    <w:multiLevelType w:val="multilevel"/>
    <w:tmpl w:val="94120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BB1A43"/>
    <w:multiLevelType w:val="hybridMultilevel"/>
    <w:tmpl w:val="5FA8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3A878B6"/>
    <w:multiLevelType w:val="hybridMultilevel"/>
    <w:tmpl w:val="E16473C6"/>
    <w:lvl w:ilvl="0" w:tplc="45C04B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6D0FD3"/>
    <w:multiLevelType w:val="multilevel"/>
    <w:tmpl w:val="830E1A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BBF8AA"/>
    <w:multiLevelType w:val="hybridMultilevel"/>
    <w:tmpl w:val="D12EB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C4027C7"/>
    <w:multiLevelType w:val="multilevel"/>
    <w:tmpl w:val="7F94B08C"/>
    <w:lvl w:ilvl="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7842AC1F"/>
    <w:multiLevelType w:val="hybridMultilevel"/>
    <w:tmpl w:val="409AB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7"/>
  </w:num>
  <w:num w:numId="5">
    <w:abstractNumId w:val="20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  <w:num w:numId="15">
    <w:abstractNumId w:val="11"/>
  </w:num>
  <w:num w:numId="16">
    <w:abstractNumId w:val="21"/>
  </w:num>
  <w:num w:numId="17">
    <w:abstractNumId w:val="10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9"/>
    <w:rsid w:val="0000561B"/>
    <w:rsid w:val="00011D9E"/>
    <w:rsid w:val="0002056F"/>
    <w:rsid w:val="000345E9"/>
    <w:rsid w:val="00037C21"/>
    <w:rsid w:val="0004187A"/>
    <w:rsid w:val="000462DD"/>
    <w:rsid w:val="00054E9C"/>
    <w:rsid w:val="000734E3"/>
    <w:rsid w:val="000C7D48"/>
    <w:rsid w:val="000D3264"/>
    <w:rsid w:val="000E1D00"/>
    <w:rsid w:val="000E362B"/>
    <w:rsid w:val="00112D80"/>
    <w:rsid w:val="00141958"/>
    <w:rsid w:val="00143B4A"/>
    <w:rsid w:val="00172D1A"/>
    <w:rsid w:val="00173837"/>
    <w:rsid w:val="00175ACB"/>
    <w:rsid w:val="001C1B96"/>
    <w:rsid w:val="001F3815"/>
    <w:rsid w:val="0020460F"/>
    <w:rsid w:val="0020503C"/>
    <w:rsid w:val="00214F2B"/>
    <w:rsid w:val="0021585D"/>
    <w:rsid w:val="00253486"/>
    <w:rsid w:val="00256F25"/>
    <w:rsid w:val="00290ADF"/>
    <w:rsid w:val="0029624D"/>
    <w:rsid w:val="002B2465"/>
    <w:rsid w:val="002D2BD0"/>
    <w:rsid w:val="002E3145"/>
    <w:rsid w:val="00302F95"/>
    <w:rsid w:val="00313977"/>
    <w:rsid w:val="00314973"/>
    <w:rsid w:val="003269FB"/>
    <w:rsid w:val="00357C8F"/>
    <w:rsid w:val="00391DAB"/>
    <w:rsid w:val="003C1A74"/>
    <w:rsid w:val="003C5ADD"/>
    <w:rsid w:val="003E608E"/>
    <w:rsid w:val="003F4DF4"/>
    <w:rsid w:val="00443BC8"/>
    <w:rsid w:val="004454B7"/>
    <w:rsid w:val="004620EB"/>
    <w:rsid w:val="0046314D"/>
    <w:rsid w:val="00463836"/>
    <w:rsid w:val="004838ED"/>
    <w:rsid w:val="00486B96"/>
    <w:rsid w:val="0049085A"/>
    <w:rsid w:val="0049523D"/>
    <w:rsid w:val="004B3316"/>
    <w:rsid w:val="005122E8"/>
    <w:rsid w:val="0051317D"/>
    <w:rsid w:val="00533D2E"/>
    <w:rsid w:val="005520CE"/>
    <w:rsid w:val="00552356"/>
    <w:rsid w:val="00553E41"/>
    <w:rsid w:val="005549E9"/>
    <w:rsid w:val="00582353"/>
    <w:rsid w:val="00582564"/>
    <w:rsid w:val="00582DE0"/>
    <w:rsid w:val="00584FDD"/>
    <w:rsid w:val="0058570E"/>
    <w:rsid w:val="00593C54"/>
    <w:rsid w:val="005A4716"/>
    <w:rsid w:val="005B1AB5"/>
    <w:rsid w:val="005B6951"/>
    <w:rsid w:val="005E2DD9"/>
    <w:rsid w:val="005E4C8F"/>
    <w:rsid w:val="006040F7"/>
    <w:rsid w:val="00612C36"/>
    <w:rsid w:val="006206A9"/>
    <w:rsid w:val="00624842"/>
    <w:rsid w:val="00633CE5"/>
    <w:rsid w:val="00655D33"/>
    <w:rsid w:val="00657864"/>
    <w:rsid w:val="0069045F"/>
    <w:rsid w:val="006932BB"/>
    <w:rsid w:val="006A35DD"/>
    <w:rsid w:val="006E1921"/>
    <w:rsid w:val="006E4600"/>
    <w:rsid w:val="006E624F"/>
    <w:rsid w:val="00701C4C"/>
    <w:rsid w:val="007251A8"/>
    <w:rsid w:val="00727C2D"/>
    <w:rsid w:val="00736165"/>
    <w:rsid w:val="00755B64"/>
    <w:rsid w:val="00774984"/>
    <w:rsid w:val="0078395C"/>
    <w:rsid w:val="00783AA5"/>
    <w:rsid w:val="00783FFD"/>
    <w:rsid w:val="007842CC"/>
    <w:rsid w:val="00785BC3"/>
    <w:rsid w:val="007A6EBA"/>
    <w:rsid w:val="007B2447"/>
    <w:rsid w:val="007B755B"/>
    <w:rsid w:val="007D27E9"/>
    <w:rsid w:val="007F5152"/>
    <w:rsid w:val="007F594B"/>
    <w:rsid w:val="00843B1D"/>
    <w:rsid w:val="00846775"/>
    <w:rsid w:val="00850407"/>
    <w:rsid w:val="00854663"/>
    <w:rsid w:val="0087519B"/>
    <w:rsid w:val="0087612A"/>
    <w:rsid w:val="00883F2F"/>
    <w:rsid w:val="009154E0"/>
    <w:rsid w:val="00915C2B"/>
    <w:rsid w:val="009334EE"/>
    <w:rsid w:val="009558BD"/>
    <w:rsid w:val="0096781E"/>
    <w:rsid w:val="00971D96"/>
    <w:rsid w:val="009A045D"/>
    <w:rsid w:val="009A2F5E"/>
    <w:rsid w:val="009B3FD7"/>
    <w:rsid w:val="009B6C7E"/>
    <w:rsid w:val="009D741E"/>
    <w:rsid w:val="009E15C0"/>
    <w:rsid w:val="009E50E3"/>
    <w:rsid w:val="00A2468D"/>
    <w:rsid w:val="00A267C3"/>
    <w:rsid w:val="00A37E87"/>
    <w:rsid w:val="00A5198C"/>
    <w:rsid w:val="00A7052B"/>
    <w:rsid w:val="00AB4B21"/>
    <w:rsid w:val="00AB7582"/>
    <w:rsid w:val="00AC3B4B"/>
    <w:rsid w:val="00AF082D"/>
    <w:rsid w:val="00B2513D"/>
    <w:rsid w:val="00B30042"/>
    <w:rsid w:val="00B35D14"/>
    <w:rsid w:val="00B42EC1"/>
    <w:rsid w:val="00B7157A"/>
    <w:rsid w:val="00B77D09"/>
    <w:rsid w:val="00B85367"/>
    <w:rsid w:val="00B97140"/>
    <w:rsid w:val="00BA613C"/>
    <w:rsid w:val="00BA7813"/>
    <w:rsid w:val="00BC1ED9"/>
    <w:rsid w:val="00BE5830"/>
    <w:rsid w:val="00BF1C3E"/>
    <w:rsid w:val="00C06EDA"/>
    <w:rsid w:val="00C07D3B"/>
    <w:rsid w:val="00C138E7"/>
    <w:rsid w:val="00C35AF3"/>
    <w:rsid w:val="00C40D32"/>
    <w:rsid w:val="00C57587"/>
    <w:rsid w:val="00C70E30"/>
    <w:rsid w:val="00C745FB"/>
    <w:rsid w:val="00C81637"/>
    <w:rsid w:val="00C90796"/>
    <w:rsid w:val="00C94F2B"/>
    <w:rsid w:val="00C95B6B"/>
    <w:rsid w:val="00CB1359"/>
    <w:rsid w:val="00CD3B4A"/>
    <w:rsid w:val="00CE1E75"/>
    <w:rsid w:val="00CE2CE5"/>
    <w:rsid w:val="00CE653F"/>
    <w:rsid w:val="00D009CB"/>
    <w:rsid w:val="00D017EA"/>
    <w:rsid w:val="00D1143F"/>
    <w:rsid w:val="00D72874"/>
    <w:rsid w:val="00D80698"/>
    <w:rsid w:val="00DB4095"/>
    <w:rsid w:val="00E1007B"/>
    <w:rsid w:val="00E12E0D"/>
    <w:rsid w:val="00E208BC"/>
    <w:rsid w:val="00E26565"/>
    <w:rsid w:val="00E35A4D"/>
    <w:rsid w:val="00E5148E"/>
    <w:rsid w:val="00E53115"/>
    <w:rsid w:val="00E85DF6"/>
    <w:rsid w:val="00E916AA"/>
    <w:rsid w:val="00EA286F"/>
    <w:rsid w:val="00EB405B"/>
    <w:rsid w:val="00EC0153"/>
    <w:rsid w:val="00EE0290"/>
    <w:rsid w:val="00EE74C8"/>
    <w:rsid w:val="00F06D9F"/>
    <w:rsid w:val="00F200E8"/>
    <w:rsid w:val="00F211A6"/>
    <w:rsid w:val="00F43E6E"/>
    <w:rsid w:val="00F4497A"/>
    <w:rsid w:val="00F53BF5"/>
    <w:rsid w:val="00F57DDD"/>
    <w:rsid w:val="00F7109F"/>
    <w:rsid w:val="00F77F99"/>
    <w:rsid w:val="00F92FD8"/>
    <w:rsid w:val="00FA75EE"/>
    <w:rsid w:val="00FC2DAB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semiHidden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uiPriority w:val="99"/>
    <w:rsid w:val="000345E9"/>
    <w:rPr>
      <w:color w:val="800000"/>
      <w:u w:val="single"/>
    </w:rPr>
  </w:style>
  <w:style w:type="paragraph" w:customStyle="1" w:styleId="af3">
    <w:name w:val="Заголовок"/>
    <w:basedOn w:val="a"/>
    <w:next w:val="af4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4">
    <w:name w:val="Body Text"/>
    <w:basedOn w:val="a"/>
    <w:link w:val="11"/>
    <w:uiPriority w:val="99"/>
    <w:rsid w:val="000345E9"/>
    <w:pPr>
      <w:spacing w:after="120"/>
    </w:pPr>
    <w:rPr>
      <w:rFonts w:cs="Calibri"/>
    </w:rPr>
  </w:style>
  <w:style w:type="character" w:customStyle="1" w:styleId="11">
    <w:name w:val="Основной текст Знак1"/>
    <w:link w:val="af4"/>
    <w:uiPriority w:val="99"/>
    <w:locked/>
    <w:rsid w:val="000345E9"/>
    <w:rPr>
      <w:rFonts w:ascii="Calibri" w:eastAsia="Times New Roman" w:hAnsi="Calibri" w:cs="Calibri"/>
    </w:rPr>
  </w:style>
  <w:style w:type="paragraph" w:styleId="af5">
    <w:name w:val="List"/>
    <w:basedOn w:val="af4"/>
    <w:uiPriority w:val="99"/>
    <w:rsid w:val="000345E9"/>
    <w:rPr>
      <w:rFonts w:cs="Lohit Devanagari"/>
    </w:rPr>
  </w:style>
  <w:style w:type="paragraph" w:styleId="af6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2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7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8">
    <w:name w:val="Balloon Text"/>
    <w:basedOn w:val="a"/>
    <w:link w:val="13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8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9">
    <w:name w:val="annotation text"/>
    <w:basedOn w:val="a"/>
    <w:link w:val="14"/>
    <w:uiPriority w:val="99"/>
    <w:semiHidden/>
    <w:rsid w:val="000345E9"/>
    <w:rPr>
      <w:rFonts w:cs="Calibri"/>
      <w:sz w:val="20"/>
      <w:szCs w:val="20"/>
    </w:rPr>
  </w:style>
  <w:style w:type="character" w:customStyle="1" w:styleId="14">
    <w:name w:val="Текст примечания Знак1"/>
    <w:link w:val="af9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a">
    <w:name w:val="annotation subject"/>
    <w:basedOn w:val="af9"/>
    <w:link w:val="15"/>
    <w:uiPriority w:val="99"/>
    <w:semiHidden/>
    <w:rsid w:val="000345E9"/>
    <w:rPr>
      <w:b/>
      <w:bCs/>
    </w:rPr>
  </w:style>
  <w:style w:type="character" w:customStyle="1" w:styleId="15">
    <w:name w:val="Тема примечания Знак1"/>
    <w:link w:val="afa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b">
    <w:name w:val="Document Map"/>
    <w:basedOn w:val="a"/>
    <w:link w:val="16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link w:val="afb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c">
    <w:name w:val="footnote text"/>
    <w:basedOn w:val="a"/>
    <w:link w:val="17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7">
    <w:name w:val="Текст сноски Знак1"/>
    <w:link w:val="afc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d">
    <w:name w:val="header"/>
    <w:basedOn w:val="a"/>
    <w:link w:val="18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8">
    <w:name w:val="Верхний колонтитул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Body Text Indent"/>
    <w:basedOn w:val="a"/>
    <w:link w:val="19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9">
    <w:name w:val="Основной текст с отступом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footer"/>
    <w:basedOn w:val="a"/>
    <w:link w:val="1a"/>
    <w:uiPriority w:val="99"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a">
    <w:name w:val="Нижний колонтитул Знак1"/>
    <w:link w:val="aff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0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1b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b">
    <w:name w:val="Подзаголовок Знак1"/>
    <w:link w:val="aff1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c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List Paragraph"/>
    <w:basedOn w:val="a"/>
    <w:link w:val="aff3"/>
    <w:uiPriority w:val="99"/>
    <w:qFormat/>
    <w:rsid w:val="000345E9"/>
    <w:pPr>
      <w:ind w:left="720"/>
      <w:contextualSpacing/>
    </w:pPr>
  </w:style>
  <w:style w:type="paragraph" w:customStyle="1" w:styleId="aff4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5">
    <w:name w:val="Содержимое таблицы"/>
    <w:basedOn w:val="a"/>
    <w:uiPriority w:val="99"/>
    <w:rsid w:val="000345E9"/>
  </w:style>
  <w:style w:type="paragraph" w:customStyle="1" w:styleId="aff6">
    <w:name w:val="Заголовок таблицы"/>
    <w:basedOn w:val="aff5"/>
    <w:uiPriority w:val="99"/>
    <w:rsid w:val="000345E9"/>
  </w:style>
  <w:style w:type="table" w:styleId="aff7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3">
    <w:name w:val="Абзац списка Знак"/>
    <w:link w:val="aff2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9">
    <w:name w:val="Цветовое выделение"/>
    <w:uiPriority w:val="99"/>
    <w:rsid w:val="00CD3B4A"/>
    <w:rPr>
      <w:b/>
      <w:color w:val="26282F"/>
    </w:rPr>
  </w:style>
  <w:style w:type="paragraph" w:customStyle="1" w:styleId="affa">
    <w:name w:val="Прижатый влево"/>
    <w:basedOn w:val="a"/>
    <w:next w:val="a"/>
    <w:uiPriority w:val="99"/>
    <w:rsid w:val="00CD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semiHidden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uiPriority w:val="99"/>
    <w:rsid w:val="000345E9"/>
    <w:rPr>
      <w:color w:val="800000"/>
      <w:u w:val="single"/>
    </w:rPr>
  </w:style>
  <w:style w:type="paragraph" w:customStyle="1" w:styleId="af3">
    <w:name w:val="Заголовок"/>
    <w:basedOn w:val="a"/>
    <w:next w:val="af4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4">
    <w:name w:val="Body Text"/>
    <w:basedOn w:val="a"/>
    <w:link w:val="11"/>
    <w:uiPriority w:val="99"/>
    <w:rsid w:val="000345E9"/>
    <w:pPr>
      <w:spacing w:after="120"/>
    </w:pPr>
    <w:rPr>
      <w:rFonts w:cs="Calibri"/>
    </w:rPr>
  </w:style>
  <w:style w:type="character" w:customStyle="1" w:styleId="11">
    <w:name w:val="Основной текст Знак1"/>
    <w:link w:val="af4"/>
    <w:uiPriority w:val="99"/>
    <w:locked/>
    <w:rsid w:val="000345E9"/>
    <w:rPr>
      <w:rFonts w:ascii="Calibri" w:eastAsia="Times New Roman" w:hAnsi="Calibri" w:cs="Calibri"/>
    </w:rPr>
  </w:style>
  <w:style w:type="paragraph" w:styleId="af5">
    <w:name w:val="List"/>
    <w:basedOn w:val="af4"/>
    <w:uiPriority w:val="99"/>
    <w:rsid w:val="000345E9"/>
    <w:rPr>
      <w:rFonts w:cs="Lohit Devanagari"/>
    </w:rPr>
  </w:style>
  <w:style w:type="paragraph" w:styleId="af6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2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7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8">
    <w:name w:val="Balloon Text"/>
    <w:basedOn w:val="a"/>
    <w:link w:val="13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8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9">
    <w:name w:val="annotation text"/>
    <w:basedOn w:val="a"/>
    <w:link w:val="14"/>
    <w:uiPriority w:val="99"/>
    <w:semiHidden/>
    <w:rsid w:val="000345E9"/>
    <w:rPr>
      <w:rFonts w:cs="Calibri"/>
      <w:sz w:val="20"/>
      <w:szCs w:val="20"/>
    </w:rPr>
  </w:style>
  <w:style w:type="character" w:customStyle="1" w:styleId="14">
    <w:name w:val="Текст примечания Знак1"/>
    <w:link w:val="af9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a">
    <w:name w:val="annotation subject"/>
    <w:basedOn w:val="af9"/>
    <w:link w:val="15"/>
    <w:uiPriority w:val="99"/>
    <w:semiHidden/>
    <w:rsid w:val="000345E9"/>
    <w:rPr>
      <w:b/>
      <w:bCs/>
    </w:rPr>
  </w:style>
  <w:style w:type="character" w:customStyle="1" w:styleId="15">
    <w:name w:val="Тема примечания Знак1"/>
    <w:link w:val="afa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b">
    <w:name w:val="Document Map"/>
    <w:basedOn w:val="a"/>
    <w:link w:val="16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link w:val="afb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c">
    <w:name w:val="footnote text"/>
    <w:basedOn w:val="a"/>
    <w:link w:val="17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7">
    <w:name w:val="Текст сноски Знак1"/>
    <w:link w:val="afc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d">
    <w:name w:val="header"/>
    <w:basedOn w:val="a"/>
    <w:link w:val="18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8">
    <w:name w:val="Верхний колонтитул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Body Text Indent"/>
    <w:basedOn w:val="a"/>
    <w:link w:val="19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9">
    <w:name w:val="Основной текст с отступом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footer"/>
    <w:basedOn w:val="a"/>
    <w:link w:val="1a"/>
    <w:uiPriority w:val="99"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a">
    <w:name w:val="Нижний колонтитул Знак1"/>
    <w:link w:val="aff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0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1b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b">
    <w:name w:val="Подзаголовок Знак1"/>
    <w:link w:val="aff1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c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List Paragraph"/>
    <w:basedOn w:val="a"/>
    <w:link w:val="aff3"/>
    <w:uiPriority w:val="99"/>
    <w:qFormat/>
    <w:rsid w:val="000345E9"/>
    <w:pPr>
      <w:ind w:left="720"/>
      <w:contextualSpacing/>
    </w:pPr>
  </w:style>
  <w:style w:type="paragraph" w:customStyle="1" w:styleId="aff4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5">
    <w:name w:val="Содержимое таблицы"/>
    <w:basedOn w:val="a"/>
    <w:uiPriority w:val="99"/>
    <w:rsid w:val="000345E9"/>
  </w:style>
  <w:style w:type="paragraph" w:customStyle="1" w:styleId="aff6">
    <w:name w:val="Заголовок таблицы"/>
    <w:basedOn w:val="aff5"/>
    <w:uiPriority w:val="99"/>
    <w:rsid w:val="000345E9"/>
  </w:style>
  <w:style w:type="table" w:styleId="aff7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3">
    <w:name w:val="Абзац списка Знак"/>
    <w:link w:val="aff2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9">
    <w:name w:val="Цветовое выделение"/>
    <w:uiPriority w:val="99"/>
    <w:rsid w:val="00CD3B4A"/>
    <w:rPr>
      <w:b/>
      <w:color w:val="26282F"/>
    </w:rPr>
  </w:style>
  <w:style w:type="paragraph" w:customStyle="1" w:styleId="affa">
    <w:name w:val="Прижатый влево"/>
    <w:basedOn w:val="a"/>
    <w:next w:val="a"/>
    <w:uiPriority w:val="99"/>
    <w:rsid w:val="00CD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pu.edu.ru/fpu/" TargetMode="External"/><Relationship Id="rId18" Type="http://schemas.openxmlformats.org/officeDocument/2006/relationships/hyperlink" Target="http://www.fipi.ru/oge-i-gve-9/gve-9%20&#8212;%20&#1084;&#1072;&#1090;&#1077;&#1088;&#1080;&#1072;&#1083;&#1099;%20&#1043;&#1042;&#1069;-9" TargetMode="External"/><Relationship Id="rId26" Type="http://schemas.openxmlformats.org/officeDocument/2006/relationships/hyperlink" Target="http://www.drofa.ru/126/" TargetMode="External"/><Relationship Id="rId39" Type="http://schemas.openxmlformats.org/officeDocument/2006/relationships/hyperlink" Target="http://www.prosv.ru/um" TargetMode="External"/><Relationship Id="rId21" Type="http://schemas.openxmlformats.org/officeDocument/2006/relationships/hyperlink" Target="http://www.predmetconcept.ru/subject-form/himija" TargetMode="External"/><Relationship Id="rId34" Type="http://schemas.openxmlformats.org/officeDocument/2006/relationships/hyperlink" Target="http://vgf.ru/himK" TargetMode="External"/><Relationship Id="rId42" Type="http://schemas.openxmlformats.org/officeDocument/2006/relationships/hyperlink" Target="http://www.drofa.ru/90/" TargetMode="External"/><Relationship Id="rId47" Type="http://schemas.openxmlformats.org/officeDocument/2006/relationships/hyperlink" Target="http://www.prosv.ru/umk/10-11" TargetMode="External"/><Relationship Id="rId50" Type="http://schemas.openxmlformats.org/officeDocument/2006/relationships/hyperlink" Target="http://www.drofa.ru/91/" TargetMode="External"/><Relationship Id="rId55" Type="http://schemas.openxmlformats.org/officeDocument/2006/relationships/hyperlink" Target="http://xn----dtbhthpdbkkaet.xn--p1ai/shop/catalog/knigi/468/1187/" TargetMode="External"/><Relationship Id="rId63" Type="http://schemas.openxmlformats.org/officeDocument/2006/relationships/hyperlink" Target="http://www.predmetconcept.ru/subject-form/himija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fipi.ru/ege-i-gve-11/demoversii-specifikacii-kodifikatory" TargetMode="External"/><Relationship Id="rId20" Type="http://schemas.openxmlformats.org/officeDocument/2006/relationships/hyperlink" Target="http://www.fipi.ru/ege-i-gve-11/analiticheskie-i-metodicheskie-materialy" TargetMode="External"/><Relationship Id="rId29" Type="http://schemas.openxmlformats.org/officeDocument/2006/relationships/hyperlink" Target="http://lbz.ru/books/254/6665/" TargetMode="External"/><Relationship Id="rId41" Type="http://schemas.openxmlformats.org/officeDocument/2006/relationships/hyperlink" Target="http://www.drofa.ru/88/" TargetMode="External"/><Relationship Id="rId54" Type="http://schemas.openxmlformats.org/officeDocument/2006/relationships/hyperlink" Target="http://xn----dtbhthpdbkkaet.xn--p1ai/shop/catalog/knigi/467/1185/" TargetMode="External"/><Relationship Id="rId62" Type="http://schemas.openxmlformats.org/officeDocument/2006/relationships/hyperlink" Target="http://www.fipi.ru/vp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wp-content/uploads/2015/07/Primernaya-osnovnaya-obrazovatelnaya-programma-srednego-obshhego-obrazovaniya.pdf" TargetMode="External"/><Relationship Id="rId24" Type="http://schemas.openxmlformats.org/officeDocument/2006/relationships/hyperlink" Target="http://www.drofa.ru/1/" TargetMode="External"/><Relationship Id="rId32" Type="http://schemas.openxmlformats.org/officeDocument/2006/relationships/hyperlink" Target="http://www.spheres.ru/chemistry/about/621/" TargetMode="External"/><Relationship Id="rId37" Type="http://schemas.openxmlformats.org/officeDocument/2006/relationships/hyperlink" Target="http://planetaznaniy.astrel.ru/pk/index.php" TargetMode="External"/><Relationship Id="rId40" Type="http://schemas.openxmlformats.org/officeDocument/2006/relationships/hyperlink" Target="http://www.drofa.ru/88/" TargetMode="External"/><Relationship Id="rId45" Type="http://schemas.openxmlformats.org/officeDocument/2006/relationships/hyperlink" Target="http://vgf.ru/himK" TargetMode="External"/><Relationship Id="rId53" Type="http://schemas.openxmlformats.org/officeDocument/2006/relationships/hyperlink" Target="http://vgf.ru/himK" TargetMode="External"/><Relationship Id="rId58" Type="http://schemas.openxmlformats.org/officeDocument/2006/relationships/hyperlink" Target="http://www.drofa.ru/95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ipi.ru/oge-i-gve-9/demoversii-specifikacii-kodifikatory" TargetMode="External"/><Relationship Id="rId23" Type="http://schemas.openxmlformats.org/officeDocument/2006/relationships/hyperlink" Target="http://www.drofa.ru/1/" TargetMode="External"/><Relationship Id="rId28" Type="http://schemas.openxmlformats.org/officeDocument/2006/relationships/hyperlink" Target="http://www.drofa.ru/57/" TargetMode="External"/><Relationship Id="rId36" Type="http://schemas.openxmlformats.org/officeDocument/2006/relationships/hyperlink" Target="http://planetaznaniy.astrel.ru/pk/index.php" TargetMode="External"/><Relationship Id="rId49" Type="http://schemas.openxmlformats.org/officeDocument/2006/relationships/hyperlink" Target="http://www.drofa.ru/89/" TargetMode="External"/><Relationship Id="rId57" Type="http://schemas.openxmlformats.org/officeDocument/2006/relationships/hyperlink" Target="http://www.drofa.ru/115/" TargetMode="External"/><Relationship Id="rId61" Type="http://schemas.openxmlformats.org/officeDocument/2006/relationships/hyperlink" Target="http://www.prosv.ru/umk/10-l1" TargetMode="External"/><Relationship Id="rId10" Type="http://schemas.openxmlformats.org/officeDocument/2006/relationships/hyperlink" Target="http://fgosreestr.ru/wp-content/uploads/2015/06/primernaja-osnovnaja-obrazovatelnaja-programma-osnovogo-obshchego-obrazovanija.pdf" TargetMode="External"/><Relationship Id="rId19" Type="http://schemas.openxmlformats.org/officeDocument/2006/relationships/hyperlink" Target="http://www.fipi.ru/ege-i-gve-11/gve-11" TargetMode="External"/><Relationship Id="rId31" Type="http://schemas.openxmlformats.org/officeDocument/2006/relationships/hyperlink" Target="http://lbz.ru/books/254/7376/" TargetMode="External"/><Relationship Id="rId44" Type="http://schemas.openxmlformats.org/officeDocument/2006/relationships/hyperlink" Target="http://vgf.ru/himK" TargetMode="External"/><Relationship Id="rId52" Type="http://schemas.openxmlformats.org/officeDocument/2006/relationships/hyperlink" Target="http://vgf.ru/himK" TargetMode="External"/><Relationship Id="rId60" Type="http://schemas.openxmlformats.org/officeDocument/2006/relationships/hyperlink" Target="http://www.prosv.ru/umk/10-11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543" TargetMode="External"/><Relationship Id="rId14" Type="http://schemas.openxmlformats.org/officeDocument/2006/relationships/hyperlink" Target="http://fpu.edu.ru/fpu/" TargetMode="External"/><Relationship Id="rId22" Type="http://schemas.openxmlformats.org/officeDocument/2006/relationships/hyperlink" Target="http://www.drofa.ru/117/" TargetMode="External"/><Relationship Id="rId27" Type="http://schemas.openxmlformats.org/officeDocument/2006/relationships/hyperlink" Target="http://www.drofa.ru/57/" TargetMode="External"/><Relationship Id="rId30" Type="http://schemas.openxmlformats.org/officeDocument/2006/relationships/hyperlink" Target="http://lbz.ru/books/254/6666/" TargetMode="External"/><Relationship Id="rId35" Type="http://schemas.openxmlformats.org/officeDocument/2006/relationships/hyperlink" Target="http://vgf.ru/himK" TargetMode="External"/><Relationship Id="rId43" Type="http://schemas.openxmlformats.org/officeDocument/2006/relationships/hyperlink" Target="http://www.drofa.ru/90/" TargetMode="External"/><Relationship Id="rId48" Type="http://schemas.openxmlformats.org/officeDocument/2006/relationships/hyperlink" Target="http://www.drofa.ru/89/" TargetMode="External"/><Relationship Id="rId56" Type="http://schemas.openxmlformats.org/officeDocument/2006/relationships/hyperlink" Target="http://www.drofa.ru/115/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drofa.ru/91/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80abucjiibhv9a.xn--p1ai/%D0%BD%D0%BE%D0%B2%D0%BE%D1%81%D1%82%D0%B8/4136/%D1%84%D0%B0%D0%B9%D0%BB/3091/253_31.03.2014.pdf" TargetMode="External"/><Relationship Id="rId17" Type="http://schemas.openxmlformats.org/officeDocument/2006/relationships/hyperlink" Target="http://www.fipi.ru/vpr" TargetMode="External"/><Relationship Id="rId25" Type="http://schemas.openxmlformats.org/officeDocument/2006/relationships/hyperlink" Target="http://www.drofa.ru/126/" TargetMode="External"/><Relationship Id="rId33" Type="http://schemas.openxmlformats.org/officeDocument/2006/relationships/hyperlink" Target="http://www.spheres.ru/chemistry/about/688/" TargetMode="External"/><Relationship Id="rId38" Type="http://schemas.openxmlformats.org/officeDocument/2006/relationships/hyperlink" Target="http://www.prosv.ru/umk/5-9" TargetMode="External"/><Relationship Id="rId46" Type="http://schemas.openxmlformats.org/officeDocument/2006/relationships/hyperlink" Target="http://www.prosv.ru/umk/10-11" TargetMode="External"/><Relationship Id="rId59" Type="http://schemas.openxmlformats.org/officeDocument/2006/relationships/hyperlink" Target="http://www.drofa.ru/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FCAC-A102-478C-A796-5D0EF02B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14005</Words>
  <Characters>79832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ЯГПУ</dc:creator>
  <cp:lastModifiedBy>Югина Е.В.</cp:lastModifiedBy>
  <cp:revision>2</cp:revision>
  <dcterms:created xsi:type="dcterms:W3CDTF">2017-10-19T14:02:00Z</dcterms:created>
  <dcterms:modified xsi:type="dcterms:W3CDTF">2017-10-19T14:02:00Z</dcterms:modified>
</cp:coreProperties>
</file>